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56556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b/>
        </w:rPr>
      </w:pPr>
    </w:p>
    <w:p w14:paraId="29A56557" w14:textId="77777777" w:rsidR="00F978D5" w:rsidRPr="003157C9" w:rsidRDefault="00F978D5" w:rsidP="00155495">
      <w:pPr>
        <w:tabs>
          <w:tab w:val="left" w:pos="251"/>
          <w:tab w:val="center" w:pos="4320"/>
        </w:tabs>
        <w:ind w:firstLine="720"/>
        <w:jc w:val="both"/>
        <w:rPr>
          <w:b/>
        </w:rPr>
      </w:pPr>
    </w:p>
    <w:p w14:paraId="29A56558" w14:textId="1874834E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Position:  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="001D3EC0">
        <w:rPr>
          <w:sz w:val="22"/>
          <w:szCs w:val="22"/>
          <w:lang w:val="en-GB"/>
        </w:rPr>
        <w:t>PA to CEO</w:t>
      </w:r>
      <w:r w:rsidR="0047598C">
        <w:rPr>
          <w:sz w:val="22"/>
          <w:szCs w:val="22"/>
          <w:lang w:val="en-GB"/>
        </w:rPr>
        <w:t xml:space="preserve"> </w:t>
      </w:r>
      <w:r w:rsidR="00EA295B">
        <w:rPr>
          <w:sz w:val="22"/>
          <w:szCs w:val="22"/>
          <w:lang w:val="en-GB"/>
        </w:rPr>
        <w:t xml:space="preserve"> </w:t>
      </w:r>
      <w:r w:rsidR="002F1939">
        <w:rPr>
          <w:sz w:val="22"/>
          <w:szCs w:val="22"/>
          <w:lang w:val="en-GB"/>
        </w:rPr>
        <w:t xml:space="preserve"> </w:t>
      </w:r>
    </w:p>
    <w:p w14:paraId="29A56559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</w:p>
    <w:p w14:paraId="29A5655A" w14:textId="2512C934" w:rsidR="00F978D5" w:rsidRPr="003157C9" w:rsidRDefault="00F978D5" w:rsidP="00155495">
      <w:pPr>
        <w:pStyle w:val="NoSpacing"/>
        <w:jc w:val="both"/>
        <w:rPr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>Reporting To:</w:t>
      </w:r>
      <w:r w:rsidRPr="003157C9">
        <w:rPr>
          <w:sz w:val="22"/>
          <w:szCs w:val="22"/>
          <w:lang w:val="en-GB"/>
        </w:rPr>
        <w:t xml:space="preserve"> </w:t>
      </w:r>
      <w:r w:rsidR="001948F0" w:rsidRPr="003157C9">
        <w:rPr>
          <w:sz w:val="22"/>
          <w:szCs w:val="22"/>
          <w:lang w:val="en-GB"/>
        </w:rPr>
        <w:tab/>
      </w:r>
      <w:r w:rsidR="0047598C">
        <w:rPr>
          <w:sz w:val="22"/>
          <w:szCs w:val="22"/>
          <w:lang w:val="en-GB"/>
        </w:rPr>
        <w:t>CEO</w:t>
      </w:r>
      <w:r w:rsidR="005B7AA4">
        <w:rPr>
          <w:sz w:val="22"/>
          <w:szCs w:val="22"/>
          <w:lang w:val="en-GB"/>
        </w:rPr>
        <w:t xml:space="preserve"> </w:t>
      </w:r>
    </w:p>
    <w:p w14:paraId="29A5655B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</w:p>
    <w:p w14:paraId="29A5655C" w14:textId="77777777" w:rsidR="00F978D5" w:rsidRPr="003157C9" w:rsidRDefault="00F978D5" w:rsidP="00155495">
      <w:pPr>
        <w:pStyle w:val="NoSpacing"/>
        <w:jc w:val="both"/>
        <w:rPr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Status: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Pr="003157C9">
        <w:rPr>
          <w:sz w:val="22"/>
          <w:szCs w:val="22"/>
          <w:lang w:val="en-GB"/>
        </w:rPr>
        <w:t>Permanent</w:t>
      </w:r>
    </w:p>
    <w:p w14:paraId="29A5655D" w14:textId="77777777" w:rsidR="001948F0" w:rsidRPr="003157C9" w:rsidRDefault="001948F0" w:rsidP="00155495">
      <w:pPr>
        <w:pStyle w:val="NoSpacing"/>
        <w:jc w:val="both"/>
        <w:rPr>
          <w:sz w:val="22"/>
          <w:szCs w:val="22"/>
          <w:lang w:val="en-GB"/>
        </w:rPr>
      </w:pPr>
    </w:p>
    <w:p w14:paraId="29A5655E" w14:textId="36AA1246" w:rsidR="001948F0" w:rsidRPr="003157C9" w:rsidRDefault="001948F0" w:rsidP="00155495">
      <w:pPr>
        <w:pStyle w:val="NoSpacing"/>
        <w:jc w:val="both"/>
        <w:rPr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>Salary:</w:t>
      </w: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  <w:r w:rsidRPr="003157C9">
        <w:rPr>
          <w:sz w:val="22"/>
          <w:szCs w:val="22"/>
          <w:lang w:val="en-GB"/>
        </w:rPr>
        <w:t>£</w:t>
      </w:r>
      <w:r w:rsidR="001D3EC0">
        <w:rPr>
          <w:sz w:val="22"/>
          <w:szCs w:val="22"/>
          <w:lang w:val="en-GB"/>
        </w:rPr>
        <w:t>27,000 - £30,000</w:t>
      </w:r>
      <w:r w:rsidR="005B7AA4">
        <w:rPr>
          <w:sz w:val="22"/>
          <w:szCs w:val="22"/>
          <w:lang w:val="en-GB"/>
        </w:rPr>
        <w:t xml:space="preserve"> </w:t>
      </w:r>
      <w:r w:rsidRPr="003157C9">
        <w:rPr>
          <w:sz w:val="22"/>
          <w:szCs w:val="22"/>
          <w:lang w:val="en-GB"/>
        </w:rPr>
        <w:t>per annum plus benefits</w:t>
      </w:r>
    </w:p>
    <w:p w14:paraId="29A5655F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</w:p>
    <w:p w14:paraId="29A56560" w14:textId="77777777" w:rsidR="00F978D5" w:rsidRPr="003157C9" w:rsidRDefault="00F978D5" w:rsidP="00155495">
      <w:pPr>
        <w:pStyle w:val="NoSpacing"/>
        <w:jc w:val="both"/>
        <w:rPr>
          <w:b/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Hours: 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Pr="003157C9">
        <w:rPr>
          <w:sz w:val="22"/>
          <w:szCs w:val="22"/>
          <w:lang w:val="en-GB"/>
        </w:rPr>
        <w:t xml:space="preserve">Full-Time (basic hours are 9.00 a.m. to 5.30 </w:t>
      </w:r>
      <w:proofErr w:type="spellStart"/>
      <w:r w:rsidRPr="003157C9">
        <w:rPr>
          <w:sz w:val="22"/>
          <w:szCs w:val="22"/>
          <w:lang w:val="en-GB"/>
        </w:rPr>
        <w:t>p.m</w:t>
      </w:r>
      <w:proofErr w:type="spellEnd"/>
      <w:r w:rsidRPr="003157C9">
        <w:rPr>
          <w:sz w:val="22"/>
          <w:szCs w:val="22"/>
          <w:lang w:val="en-GB"/>
        </w:rPr>
        <w:t>)</w:t>
      </w:r>
    </w:p>
    <w:p w14:paraId="29A56561" w14:textId="77777777" w:rsidR="00F978D5" w:rsidRPr="003157C9" w:rsidRDefault="001948F0" w:rsidP="00155495">
      <w:pPr>
        <w:pStyle w:val="NoSpacing"/>
        <w:jc w:val="both"/>
        <w:rPr>
          <w:b/>
          <w:sz w:val="22"/>
          <w:szCs w:val="22"/>
          <w:lang w:val="en-GB"/>
        </w:rPr>
      </w:pP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  <w:r w:rsidRPr="003157C9">
        <w:rPr>
          <w:b/>
          <w:sz w:val="22"/>
          <w:szCs w:val="22"/>
          <w:lang w:val="en-GB"/>
        </w:rPr>
        <w:tab/>
      </w:r>
    </w:p>
    <w:p w14:paraId="29A56562" w14:textId="5F1D4CBF" w:rsidR="00F978D5" w:rsidRPr="003157C9" w:rsidRDefault="00F978D5" w:rsidP="00155495">
      <w:pPr>
        <w:pStyle w:val="NoSpacing"/>
        <w:jc w:val="both"/>
        <w:rPr>
          <w:b/>
          <w:lang w:val="en-GB"/>
        </w:rPr>
      </w:pPr>
      <w:r w:rsidRPr="003157C9">
        <w:rPr>
          <w:b/>
          <w:sz w:val="22"/>
          <w:szCs w:val="22"/>
          <w:lang w:val="en-GB"/>
        </w:rPr>
        <w:t xml:space="preserve">Based:  </w:t>
      </w:r>
      <w:r w:rsidR="001948F0" w:rsidRPr="003157C9">
        <w:rPr>
          <w:b/>
          <w:sz w:val="22"/>
          <w:szCs w:val="22"/>
          <w:lang w:val="en-GB"/>
        </w:rPr>
        <w:tab/>
      </w:r>
      <w:r w:rsidR="001948F0" w:rsidRPr="003157C9">
        <w:rPr>
          <w:b/>
          <w:sz w:val="22"/>
          <w:szCs w:val="22"/>
          <w:lang w:val="en-GB"/>
        </w:rPr>
        <w:tab/>
      </w:r>
      <w:r w:rsidR="00EA295B">
        <w:rPr>
          <w:sz w:val="22"/>
          <w:szCs w:val="22"/>
          <w:lang w:val="en-GB"/>
        </w:rPr>
        <w:t xml:space="preserve">Reading </w:t>
      </w:r>
    </w:p>
    <w:p w14:paraId="29A56563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b/>
        </w:rPr>
      </w:pPr>
      <w:r w:rsidRPr="003157C9">
        <w:rPr>
          <w:b/>
        </w:rPr>
        <w:tab/>
      </w:r>
    </w:p>
    <w:p w14:paraId="29A56564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b/>
        </w:rPr>
      </w:pPr>
    </w:p>
    <w:p w14:paraId="29A56565" w14:textId="77777777" w:rsidR="00F978D5" w:rsidRDefault="00F978D5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The Company:</w:t>
      </w:r>
    </w:p>
    <w:p w14:paraId="29A56566" w14:textId="77777777" w:rsidR="008E473E" w:rsidRPr="003157C9" w:rsidRDefault="008E473E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</w:p>
    <w:p w14:paraId="29A56567" w14:textId="77777777" w:rsidR="001948F0" w:rsidRPr="008E473E" w:rsidRDefault="008E473E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  <w:r w:rsidRPr="008E473E">
        <w:rPr>
          <w:rFonts w:ascii="Arial" w:hAnsi="Arial" w:cs="Arial"/>
          <w:sz w:val="22"/>
          <w:szCs w:val="22"/>
        </w:rPr>
        <w:t>Universal Transaction Processing provides a range of market leading credit and debit card payment solutions to small and medium sized businesses within the UK.</w:t>
      </w:r>
    </w:p>
    <w:p w14:paraId="29A56568" w14:textId="77777777" w:rsidR="001948F0" w:rsidRPr="003157C9" w:rsidRDefault="001948F0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</w:p>
    <w:p w14:paraId="29A56569" w14:textId="77777777" w:rsidR="001948F0" w:rsidRPr="003157C9" w:rsidRDefault="001948F0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</w:p>
    <w:p w14:paraId="29A5656A" w14:textId="77777777" w:rsidR="00F978D5" w:rsidRPr="003157C9" w:rsidRDefault="00F978D5" w:rsidP="00155495">
      <w:pPr>
        <w:tabs>
          <w:tab w:val="left" w:pos="251"/>
          <w:tab w:val="center" w:pos="4320"/>
        </w:tabs>
        <w:jc w:val="both"/>
        <w:rPr>
          <w:rFonts w:ascii="Arial" w:hAnsi="Arial" w:cs="Arial"/>
          <w:b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The Role:</w:t>
      </w:r>
    </w:p>
    <w:p w14:paraId="36E16FAE" w14:textId="2719D865" w:rsidR="0047598C" w:rsidRDefault="0047598C" w:rsidP="00EF0037">
      <w:pPr>
        <w:pStyle w:val="BodyText"/>
        <w:spacing w:line="263" w:lineRule="auto"/>
        <w:ind w:left="0" w:right="703"/>
        <w:jc w:val="both"/>
        <w:rPr>
          <w:rFonts w:eastAsia="Times New Roman" w:cs="Arial"/>
          <w:sz w:val="22"/>
          <w:szCs w:val="22"/>
          <w:lang w:val="en-GB" w:eastAsia="en-GB"/>
        </w:rPr>
      </w:pPr>
    </w:p>
    <w:p w14:paraId="258F6B2B" w14:textId="783FBBE8" w:rsidR="001D3EC0" w:rsidRPr="0047598C" w:rsidRDefault="001D3EC0" w:rsidP="00EF0037">
      <w:pPr>
        <w:pStyle w:val="BodyText"/>
        <w:spacing w:line="263" w:lineRule="auto"/>
        <w:ind w:left="0" w:right="703"/>
        <w:jc w:val="both"/>
        <w:rPr>
          <w:rFonts w:cs="Arial"/>
          <w:sz w:val="22"/>
          <w:szCs w:val="22"/>
        </w:rPr>
      </w:pPr>
      <w:r>
        <w:rPr>
          <w:rFonts w:eastAsia="Times New Roman" w:cs="Arial"/>
          <w:sz w:val="22"/>
          <w:szCs w:val="22"/>
          <w:lang w:val="en-GB" w:eastAsia="en-GB"/>
        </w:rPr>
        <w:t xml:space="preserve">To provide outstanding administrative support to the Chief Executive. </w:t>
      </w:r>
    </w:p>
    <w:p w14:paraId="29A5656D" w14:textId="7BA824F5" w:rsidR="00F978D5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6E" w14:textId="77777777" w:rsidR="00787BAF" w:rsidRPr="003157C9" w:rsidRDefault="00787BAF" w:rsidP="00155495">
      <w:pPr>
        <w:jc w:val="both"/>
        <w:rPr>
          <w:rFonts w:ascii="Arial" w:hAnsi="Arial" w:cs="Arial"/>
          <w:b/>
          <w:sz w:val="22"/>
          <w:szCs w:val="22"/>
        </w:rPr>
      </w:pPr>
    </w:p>
    <w:p w14:paraId="29A5656F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D</w:t>
      </w:r>
      <w:r w:rsidR="00C30753" w:rsidRPr="003157C9">
        <w:rPr>
          <w:rFonts w:ascii="Arial" w:hAnsi="Arial" w:cs="Arial"/>
          <w:b/>
          <w:sz w:val="22"/>
          <w:szCs w:val="22"/>
        </w:rPr>
        <w:t xml:space="preserve">uties </w:t>
      </w:r>
      <w:r w:rsidR="00E2013B" w:rsidRPr="003157C9">
        <w:rPr>
          <w:rFonts w:ascii="Arial" w:hAnsi="Arial" w:cs="Arial"/>
          <w:b/>
          <w:sz w:val="22"/>
          <w:szCs w:val="22"/>
        </w:rPr>
        <w:t xml:space="preserve">and Responsibilities </w:t>
      </w:r>
      <w:r w:rsidR="007E796D">
        <w:rPr>
          <w:rFonts w:ascii="Arial" w:hAnsi="Arial" w:cs="Arial"/>
          <w:b/>
          <w:sz w:val="22"/>
          <w:szCs w:val="22"/>
        </w:rPr>
        <w:t>i</w:t>
      </w:r>
      <w:r w:rsidR="00C30753" w:rsidRPr="003157C9">
        <w:rPr>
          <w:rFonts w:ascii="Arial" w:hAnsi="Arial" w:cs="Arial"/>
          <w:b/>
          <w:sz w:val="22"/>
          <w:szCs w:val="22"/>
        </w:rPr>
        <w:t>nclude</w:t>
      </w:r>
      <w:r w:rsidRPr="003157C9">
        <w:rPr>
          <w:rFonts w:ascii="Arial" w:hAnsi="Arial" w:cs="Arial"/>
          <w:sz w:val="22"/>
          <w:szCs w:val="22"/>
        </w:rPr>
        <w:t>:</w:t>
      </w:r>
    </w:p>
    <w:p w14:paraId="29A56570" w14:textId="77777777" w:rsidR="00F978D5" w:rsidRPr="0047598C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5DF3B357" w14:textId="0FD60B41" w:rsidR="00604817" w:rsidRDefault="00F56E36" w:rsidP="00604817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Implement and maintain effective procedures / administrative systems;</w:t>
      </w:r>
      <w:r w:rsidR="00604817">
        <w:rPr>
          <w:rFonts w:ascii="Arial" w:eastAsiaTheme="minorHAnsi" w:hAnsi="Arial" w:cs="Arial"/>
          <w:sz w:val="22"/>
          <w:szCs w:val="22"/>
          <w:lang w:val="en-US" w:eastAsia="en-US"/>
        </w:rPr>
        <w:br/>
      </w:r>
    </w:p>
    <w:p w14:paraId="4A90C7FD" w14:textId="7DF33561" w:rsidR="00604817" w:rsidRDefault="00604817" w:rsidP="00604817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Draft communications as required;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br/>
      </w:r>
    </w:p>
    <w:p w14:paraId="453299E2" w14:textId="77777777" w:rsidR="00604817" w:rsidRDefault="00604817" w:rsidP="00604817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Assist with ad-hoc project work;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br/>
      </w:r>
    </w:p>
    <w:p w14:paraId="1D4EF9D7" w14:textId="01895866" w:rsidR="00604817" w:rsidRDefault="00604817" w:rsidP="00604817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Communicate with Board Members, schedule Board Meetings and arrange agendas;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br/>
      </w:r>
    </w:p>
    <w:p w14:paraId="76DA36F9" w14:textId="0A65AA58" w:rsidR="00604817" w:rsidRDefault="00604817" w:rsidP="00604817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Monthly reporting;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br/>
      </w:r>
    </w:p>
    <w:p w14:paraId="136623B2" w14:textId="58929A05" w:rsidR="00604817" w:rsidRPr="00F56E36" w:rsidRDefault="00604817" w:rsidP="005309BE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 w:rsidRPr="00F56E36">
        <w:rPr>
          <w:rFonts w:ascii="Arial" w:eastAsiaTheme="minorHAnsi" w:hAnsi="Arial" w:cs="Arial"/>
          <w:sz w:val="22"/>
          <w:szCs w:val="22"/>
          <w:lang w:val="en-US" w:eastAsia="en-US"/>
        </w:rPr>
        <w:t xml:space="preserve">Book business travel arrangements when required; </w:t>
      </w:r>
      <w:r w:rsidRPr="00F56E36">
        <w:rPr>
          <w:rFonts w:ascii="Arial" w:eastAsiaTheme="minorHAnsi" w:hAnsi="Arial" w:cs="Arial"/>
          <w:sz w:val="22"/>
          <w:szCs w:val="22"/>
          <w:lang w:val="en-US" w:eastAsia="en-US"/>
        </w:rPr>
        <w:br/>
      </w:r>
    </w:p>
    <w:p w14:paraId="0CD98528" w14:textId="77777777" w:rsidR="00F56E36" w:rsidRDefault="00F56E36" w:rsidP="00F56E36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Develop comprehensive knowledge of our partners / business contacts together with a general awareness of all business issues the CEO is involved in;</w:t>
      </w:r>
    </w:p>
    <w:p w14:paraId="2EF52001" w14:textId="77777777" w:rsidR="00F56E36" w:rsidRPr="00F56E36" w:rsidRDefault="00F56E36" w:rsidP="00F56E36">
      <w:pPr>
        <w:widowControl w:val="0"/>
        <w:ind w:left="720"/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14:paraId="365C98B1" w14:textId="6FD4E36A" w:rsidR="00F56E36" w:rsidRDefault="00F56E36" w:rsidP="00604817">
      <w:pPr>
        <w:widowControl w:val="0"/>
        <w:numPr>
          <w:ilvl w:val="0"/>
          <w:numId w:val="6"/>
        </w:numPr>
        <w:rPr>
          <w:rFonts w:ascii="Arial" w:eastAsiaTheme="minorHAnsi" w:hAnsi="Arial" w:cs="Arial"/>
          <w:sz w:val="22"/>
          <w:szCs w:val="22"/>
          <w:lang w:val="en-US" w:eastAsia="en-US"/>
        </w:rPr>
      </w:pP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Rapidly</w:t>
      </w:r>
      <w:r w:rsidRPr="0047598C">
        <w:rPr>
          <w:rFonts w:ascii="Arial" w:eastAsia="Arial" w:hAnsi="Arial" w:cs="Arial"/>
          <w:spacing w:val="2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develop</w:t>
      </w:r>
      <w:r w:rsidRPr="0047598C">
        <w:rPr>
          <w:rFonts w:ascii="Arial" w:eastAsia="Arial" w:hAnsi="Arial" w:cs="Arial"/>
          <w:spacing w:val="15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a</w:t>
      </w:r>
      <w:r w:rsidRPr="0047598C">
        <w:rPr>
          <w:rFonts w:ascii="Arial" w:eastAsia="Arial" w:hAnsi="Arial" w:cs="Arial"/>
          <w:spacing w:val="4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thorough</w:t>
      </w:r>
      <w:r w:rsidRPr="0047598C">
        <w:rPr>
          <w:rFonts w:ascii="Arial" w:eastAsia="Arial" w:hAnsi="Arial" w:cs="Arial"/>
          <w:spacing w:val="24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understanding</w:t>
      </w:r>
      <w:r w:rsidRPr="0047598C">
        <w:rPr>
          <w:rFonts w:ascii="Arial" w:eastAsia="Arial" w:hAnsi="Arial" w:cs="Arial"/>
          <w:spacing w:val="6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of</w:t>
      </w:r>
      <w:r w:rsidRPr="0047598C">
        <w:rPr>
          <w:rFonts w:ascii="Arial" w:eastAsia="Arial" w:hAnsi="Arial" w:cs="Arial"/>
          <w:spacing w:val="-10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the</w:t>
      </w:r>
      <w:r w:rsidRPr="0047598C">
        <w:rPr>
          <w:rFonts w:ascii="Arial" w:eastAsia="Arial" w:hAnsi="Arial" w:cs="Arial"/>
          <w:spacing w:val="18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payments</w:t>
      </w:r>
      <w:r w:rsidRPr="0047598C">
        <w:rPr>
          <w:rFonts w:ascii="Arial" w:eastAsia="Arial" w:hAnsi="Arial" w:cs="Arial"/>
          <w:spacing w:val="14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industry</w:t>
      </w:r>
      <w:r w:rsidRPr="0047598C">
        <w:rPr>
          <w:rFonts w:ascii="Arial" w:eastAsia="Arial" w:hAnsi="Arial" w:cs="Arial"/>
          <w:spacing w:val="3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and the</w:t>
      </w:r>
      <w:r w:rsidRPr="0047598C">
        <w:rPr>
          <w:rFonts w:ascii="Arial" w:eastAsia="Arial" w:hAnsi="Arial" w:cs="Arial"/>
          <w:spacing w:val="13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market</w:t>
      </w:r>
      <w:r w:rsidRPr="0047598C">
        <w:rPr>
          <w:rFonts w:ascii="Arial" w:eastAsia="Arial" w:hAnsi="Arial" w:cs="Arial"/>
          <w:spacing w:val="4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sector</w:t>
      </w:r>
      <w:r w:rsidRPr="0047598C">
        <w:rPr>
          <w:rFonts w:ascii="Arial" w:eastAsia="Arial" w:hAnsi="Arial" w:cs="Arial"/>
          <w:spacing w:val="15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we</w:t>
      </w:r>
      <w:r w:rsidRPr="0047598C">
        <w:rPr>
          <w:rFonts w:ascii="Arial" w:eastAsia="Arial" w:hAnsi="Arial" w:cs="Arial"/>
          <w:spacing w:val="13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operate</w:t>
      </w:r>
      <w:r w:rsidRPr="0047598C">
        <w:rPr>
          <w:rFonts w:ascii="Arial" w:eastAsia="Arial" w:hAnsi="Arial" w:cs="Arial"/>
          <w:spacing w:val="8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within, together</w:t>
      </w:r>
      <w:r w:rsidRPr="0047598C">
        <w:rPr>
          <w:rFonts w:ascii="Arial" w:eastAsia="Arial" w:hAnsi="Arial" w:cs="Arial"/>
          <w:spacing w:val="19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with</w:t>
      </w:r>
      <w:r w:rsidRPr="0047598C">
        <w:rPr>
          <w:rFonts w:ascii="Arial" w:eastAsia="Arial" w:hAnsi="Arial" w:cs="Arial"/>
          <w:spacing w:val="11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a</w:t>
      </w:r>
      <w:r w:rsidRPr="0047598C">
        <w:rPr>
          <w:rFonts w:ascii="Arial" w:eastAsia="Arial" w:hAnsi="Arial" w:cs="Arial"/>
          <w:spacing w:val="4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thorough</w:t>
      </w:r>
      <w:r w:rsidRPr="0047598C">
        <w:rPr>
          <w:rFonts w:ascii="Arial" w:eastAsia="Arial" w:hAnsi="Arial" w:cs="Arial"/>
          <w:spacing w:val="24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understanding</w:t>
      </w:r>
      <w:r w:rsidRPr="0047598C">
        <w:rPr>
          <w:rFonts w:ascii="Arial" w:eastAsia="Arial" w:hAnsi="Arial" w:cs="Arial"/>
          <w:spacing w:val="7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of</w:t>
      </w:r>
      <w:r w:rsidRPr="0047598C">
        <w:rPr>
          <w:rFonts w:ascii="Arial" w:eastAsia="Arial" w:hAnsi="Arial" w:cs="Arial"/>
          <w:spacing w:val="-10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the</w:t>
      </w:r>
      <w:r w:rsidRPr="0047598C">
        <w:rPr>
          <w:rFonts w:ascii="Arial" w:eastAsia="Arial" w:hAnsi="Arial" w:cs="Arial"/>
          <w:spacing w:val="10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services</w:t>
      </w:r>
      <w:r w:rsidRPr="0047598C">
        <w:rPr>
          <w:rFonts w:ascii="Arial" w:eastAsia="Arial" w:hAnsi="Arial" w:cs="Arial"/>
          <w:spacing w:val="10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we</w:t>
      </w:r>
      <w:r w:rsidRPr="0047598C">
        <w:rPr>
          <w:rFonts w:ascii="Arial" w:eastAsia="Arial" w:hAnsi="Arial" w:cs="Arial"/>
          <w:spacing w:val="18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have</w:t>
      </w:r>
      <w:r w:rsidRPr="0047598C">
        <w:rPr>
          <w:rFonts w:ascii="Arial" w:eastAsia="Arial" w:hAnsi="Arial" w:cs="Arial"/>
          <w:spacing w:val="2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on</w:t>
      </w:r>
      <w:r w:rsidRPr="0047598C">
        <w:rPr>
          <w:rFonts w:ascii="Arial" w:eastAsia="Arial" w:hAnsi="Arial" w:cs="Arial"/>
          <w:spacing w:val="8"/>
          <w:w w:val="105"/>
          <w:sz w:val="22"/>
          <w:szCs w:val="22"/>
          <w:lang w:val="en-US" w:eastAsia="en-US"/>
        </w:rPr>
        <w:t xml:space="preserve"> </w:t>
      </w:r>
      <w:r w:rsidRPr="0047598C">
        <w:rPr>
          <w:rFonts w:ascii="Arial" w:eastAsia="Arial" w:hAnsi="Arial" w:cs="Arial"/>
          <w:w w:val="105"/>
          <w:sz w:val="22"/>
          <w:szCs w:val="22"/>
          <w:lang w:val="en-US" w:eastAsia="en-US"/>
        </w:rPr>
        <w:t>offer</w:t>
      </w:r>
      <w:r>
        <w:rPr>
          <w:rFonts w:ascii="Arial" w:eastAsia="Arial" w:hAnsi="Arial" w:cs="Arial"/>
          <w:w w:val="105"/>
          <w:sz w:val="22"/>
          <w:szCs w:val="22"/>
          <w:lang w:val="en-US" w:eastAsia="en-US"/>
        </w:rPr>
        <w:t>.</w:t>
      </w:r>
    </w:p>
    <w:p w14:paraId="479CE967" w14:textId="77777777" w:rsidR="00604817" w:rsidRDefault="00604817" w:rsidP="00604817">
      <w:pPr>
        <w:widowControl w:val="0"/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14:paraId="112BC2FD" w14:textId="77777777" w:rsidR="00604817" w:rsidRDefault="00604817" w:rsidP="00604817">
      <w:pPr>
        <w:widowControl w:val="0"/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14:paraId="028434E1" w14:textId="72963122" w:rsidR="00E56BD6" w:rsidRPr="00604817" w:rsidRDefault="00604817" w:rsidP="00604817">
      <w:pPr>
        <w:widowControl w:val="0"/>
        <w:ind w:left="720"/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</w:p>
    <w:p w14:paraId="29A5658C" w14:textId="77777777" w:rsidR="004836C2" w:rsidRDefault="004836C2" w:rsidP="004836C2">
      <w:pPr>
        <w:rPr>
          <w:rFonts w:ascii="Arial" w:hAnsi="Arial" w:cs="Arial"/>
          <w:sz w:val="22"/>
          <w:szCs w:val="22"/>
        </w:rPr>
      </w:pPr>
    </w:p>
    <w:p w14:paraId="3B232C9F" w14:textId="77777777" w:rsidR="002165A5" w:rsidRDefault="002165A5" w:rsidP="004836C2">
      <w:pPr>
        <w:rPr>
          <w:rFonts w:ascii="Arial" w:hAnsi="Arial" w:cs="Arial"/>
          <w:sz w:val="22"/>
          <w:szCs w:val="22"/>
        </w:rPr>
      </w:pPr>
    </w:p>
    <w:p w14:paraId="4F739DC3" w14:textId="77777777" w:rsidR="002165A5" w:rsidRDefault="002165A5" w:rsidP="004836C2">
      <w:pPr>
        <w:rPr>
          <w:rFonts w:ascii="Arial" w:hAnsi="Arial" w:cs="Arial"/>
          <w:sz w:val="22"/>
          <w:szCs w:val="22"/>
        </w:rPr>
      </w:pPr>
    </w:p>
    <w:p w14:paraId="21781F0E" w14:textId="77777777" w:rsidR="002165A5" w:rsidRPr="004836C2" w:rsidRDefault="002165A5" w:rsidP="004836C2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29A5658D" w14:textId="77777777" w:rsidR="00F978D5" w:rsidRPr="003157C9" w:rsidRDefault="00627706" w:rsidP="00155495">
      <w:pPr>
        <w:jc w:val="both"/>
        <w:rPr>
          <w:rFonts w:ascii="Arial" w:hAnsi="Arial" w:cs="Arial"/>
          <w:sz w:val="22"/>
          <w:szCs w:val="22"/>
        </w:rPr>
      </w:pPr>
      <w:r w:rsidRPr="003157C9">
        <w:rPr>
          <w:rFonts w:ascii="Arial" w:hAnsi="Arial" w:cs="Arial"/>
          <w:b/>
          <w:sz w:val="22"/>
          <w:szCs w:val="22"/>
        </w:rPr>
        <w:t>The Successful Candidate:</w:t>
      </w:r>
    </w:p>
    <w:p w14:paraId="29A5658E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8F" w14:textId="77777777" w:rsidR="00976F06" w:rsidRDefault="00D4074B" w:rsidP="00155495">
      <w:pPr>
        <w:jc w:val="both"/>
        <w:rPr>
          <w:rFonts w:ascii="Arial" w:hAnsi="Arial" w:cs="Arial"/>
          <w:sz w:val="22"/>
          <w:szCs w:val="22"/>
        </w:rPr>
      </w:pPr>
      <w:r w:rsidRPr="003157C9">
        <w:rPr>
          <w:rFonts w:ascii="Arial" w:hAnsi="Arial" w:cs="Arial"/>
          <w:sz w:val="22"/>
          <w:szCs w:val="22"/>
        </w:rPr>
        <w:t>Will be a</w:t>
      </w:r>
      <w:r w:rsidR="00F978D5" w:rsidRPr="003157C9">
        <w:rPr>
          <w:rFonts w:ascii="Arial" w:hAnsi="Arial" w:cs="Arial"/>
          <w:sz w:val="22"/>
          <w:szCs w:val="22"/>
        </w:rPr>
        <w:t xml:space="preserve">ble to </w:t>
      </w:r>
      <w:r w:rsidRPr="003157C9">
        <w:rPr>
          <w:rFonts w:ascii="Arial" w:hAnsi="Arial" w:cs="Arial"/>
          <w:sz w:val="22"/>
          <w:szCs w:val="22"/>
        </w:rPr>
        <w:t>evidence…</w:t>
      </w:r>
    </w:p>
    <w:p w14:paraId="29A56590" w14:textId="77777777" w:rsidR="00540FB1" w:rsidRDefault="00540FB1" w:rsidP="00155495">
      <w:pPr>
        <w:jc w:val="both"/>
        <w:rPr>
          <w:rFonts w:ascii="Arial" w:hAnsi="Arial" w:cs="Arial"/>
          <w:sz w:val="22"/>
          <w:szCs w:val="22"/>
        </w:rPr>
      </w:pPr>
    </w:p>
    <w:p w14:paraId="057BB715" w14:textId="77777777" w:rsidR="00604817" w:rsidRPr="00604817" w:rsidRDefault="0047598C" w:rsidP="0047598C">
      <w:pPr>
        <w:pStyle w:val="BodyText"/>
        <w:numPr>
          <w:ilvl w:val="0"/>
          <w:numId w:val="7"/>
        </w:numPr>
        <w:ind w:right="623"/>
        <w:rPr>
          <w:rFonts w:cs="Arial"/>
          <w:sz w:val="22"/>
          <w:szCs w:val="22"/>
        </w:rPr>
      </w:pPr>
      <w:r w:rsidRPr="0047598C">
        <w:rPr>
          <w:rFonts w:cs="Arial"/>
          <w:spacing w:val="2"/>
          <w:w w:val="105"/>
          <w:sz w:val="22"/>
          <w:szCs w:val="22"/>
        </w:rPr>
        <w:t>Excellent</w:t>
      </w:r>
      <w:r w:rsidRPr="0047598C">
        <w:rPr>
          <w:rFonts w:cs="Arial"/>
          <w:spacing w:val="-6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attention</w:t>
      </w:r>
      <w:r w:rsidRPr="0047598C">
        <w:rPr>
          <w:rFonts w:cs="Arial"/>
          <w:spacing w:val="2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to</w:t>
      </w:r>
      <w:r w:rsidRPr="0047598C">
        <w:rPr>
          <w:rFonts w:cs="Arial"/>
          <w:spacing w:val="3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detail</w:t>
      </w:r>
      <w:r w:rsidRPr="0047598C">
        <w:rPr>
          <w:rFonts w:cs="Arial"/>
          <w:spacing w:val="9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and</w:t>
      </w:r>
      <w:r w:rsidRPr="0047598C">
        <w:rPr>
          <w:rFonts w:cs="Arial"/>
          <w:spacing w:val="1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the</w:t>
      </w:r>
      <w:r w:rsidRPr="0047598C">
        <w:rPr>
          <w:rFonts w:cs="Arial"/>
          <w:spacing w:val="4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ability</w:t>
      </w:r>
      <w:r w:rsidRPr="0047598C">
        <w:rPr>
          <w:rFonts w:cs="Arial"/>
          <w:spacing w:val="-4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to</w:t>
      </w:r>
      <w:r w:rsidRPr="0047598C">
        <w:rPr>
          <w:rFonts w:cs="Arial"/>
          <w:spacing w:val="3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always</w:t>
      </w:r>
      <w:r w:rsidRPr="0047598C">
        <w:rPr>
          <w:rFonts w:cs="Arial"/>
          <w:spacing w:val="12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produce accurate</w:t>
      </w:r>
      <w:r w:rsidRPr="0047598C">
        <w:rPr>
          <w:rFonts w:cs="Arial"/>
          <w:spacing w:val="2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work</w:t>
      </w:r>
      <w:r w:rsidRPr="0047598C">
        <w:rPr>
          <w:rFonts w:cs="Arial"/>
          <w:spacing w:val="3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which</w:t>
      </w:r>
      <w:r w:rsidRPr="0047598C">
        <w:rPr>
          <w:rFonts w:cs="Arial"/>
          <w:spacing w:val="18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is</w:t>
      </w:r>
      <w:r w:rsidRPr="0047598C">
        <w:rPr>
          <w:rFonts w:cs="Arial"/>
          <w:spacing w:val="-10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clear</w:t>
      </w:r>
      <w:r w:rsidRPr="0047598C">
        <w:rPr>
          <w:rFonts w:cs="Arial"/>
          <w:spacing w:val="8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and</w:t>
      </w:r>
      <w:r w:rsidRPr="0047598C">
        <w:rPr>
          <w:rFonts w:cs="Arial"/>
          <w:spacing w:val="6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complete;</w:t>
      </w:r>
      <w:r w:rsidRPr="0047598C">
        <w:rPr>
          <w:rFonts w:cs="Arial"/>
          <w:spacing w:val="21"/>
          <w:w w:val="105"/>
          <w:sz w:val="22"/>
          <w:szCs w:val="22"/>
        </w:rPr>
        <w:t xml:space="preserve"> </w:t>
      </w:r>
      <w:r w:rsidR="00604817">
        <w:rPr>
          <w:rFonts w:cs="Arial"/>
          <w:spacing w:val="21"/>
          <w:w w:val="105"/>
          <w:sz w:val="22"/>
          <w:szCs w:val="22"/>
        </w:rPr>
        <w:br/>
      </w:r>
    </w:p>
    <w:p w14:paraId="13538703" w14:textId="762B6110" w:rsidR="0047598C" w:rsidRPr="0047598C" w:rsidRDefault="0047598C" w:rsidP="0047598C">
      <w:pPr>
        <w:pStyle w:val="BodyText"/>
        <w:numPr>
          <w:ilvl w:val="0"/>
          <w:numId w:val="7"/>
        </w:numPr>
        <w:ind w:right="623"/>
        <w:rPr>
          <w:rFonts w:cs="Arial"/>
          <w:sz w:val="22"/>
          <w:szCs w:val="22"/>
        </w:rPr>
      </w:pPr>
      <w:r w:rsidRPr="0047598C">
        <w:rPr>
          <w:rFonts w:cs="Arial"/>
          <w:w w:val="105"/>
          <w:sz w:val="22"/>
          <w:szCs w:val="22"/>
        </w:rPr>
        <w:t>Professional,</w:t>
      </w:r>
      <w:r w:rsidRPr="0047598C">
        <w:rPr>
          <w:rFonts w:cs="Arial"/>
          <w:spacing w:val="4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clear</w:t>
      </w:r>
      <w:r w:rsidRPr="0047598C">
        <w:rPr>
          <w:rFonts w:cs="Arial"/>
          <w:spacing w:val="8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and confident</w:t>
      </w:r>
      <w:r w:rsidRPr="0047598C">
        <w:rPr>
          <w:rFonts w:cs="Arial"/>
          <w:spacing w:val="9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communication</w:t>
      </w:r>
      <w:r w:rsidRPr="0047598C">
        <w:rPr>
          <w:rFonts w:cs="Arial"/>
          <w:spacing w:val="16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skills</w:t>
      </w:r>
      <w:r w:rsidRPr="0047598C">
        <w:rPr>
          <w:rFonts w:cs="Arial"/>
          <w:spacing w:val="-8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on</w:t>
      </w:r>
      <w:r w:rsidRPr="0047598C">
        <w:rPr>
          <w:rFonts w:cs="Arial"/>
          <w:spacing w:val="-6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the</w:t>
      </w:r>
      <w:r w:rsidRPr="0047598C">
        <w:rPr>
          <w:rFonts w:cs="Arial"/>
          <w:spacing w:val="-5"/>
          <w:w w:val="105"/>
          <w:sz w:val="22"/>
          <w:szCs w:val="22"/>
        </w:rPr>
        <w:t xml:space="preserve"> </w:t>
      </w:r>
      <w:r w:rsidRPr="0047598C">
        <w:rPr>
          <w:rFonts w:cs="Arial"/>
          <w:w w:val="105"/>
          <w:sz w:val="22"/>
          <w:szCs w:val="22"/>
        </w:rPr>
        <w:t>telephone;</w:t>
      </w:r>
      <w:r w:rsidRPr="0047598C">
        <w:rPr>
          <w:rFonts w:cs="Arial"/>
          <w:w w:val="105"/>
          <w:sz w:val="22"/>
          <w:szCs w:val="22"/>
        </w:rPr>
        <w:br/>
      </w:r>
    </w:p>
    <w:p w14:paraId="066F3ADC" w14:textId="69870402" w:rsidR="0047598C" w:rsidRPr="00FE1432" w:rsidRDefault="0047598C" w:rsidP="00FE1432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1432">
        <w:rPr>
          <w:rFonts w:ascii="Arial" w:hAnsi="Arial" w:cs="Arial"/>
          <w:spacing w:val="2"/>
          <w:w w:val="105"/>
          <w:sz w:val="22"/>
          <w:szCs w:val="22"/>
        </w:rPr>
        <w:t>Excellent</w:t>
      </w:r>
      <w:r w:rsidRPr="00FE1432">
        <w:rPr>
          <w:rFonts w:ascii="Arial" w:hAnsi="Arial" w:cs="Arial"/>
          <w:spacing w:val="-22"/>
          <w:w w:val="105"/>
          <w:sz w:val="22"/>
          <w:szCs w:val="22"/>
        </w:rPr>
        <w:t xml:space="preserve"> </w:t>
      </w:r>
      <w:r w:rsidRPr="00FE1432">
        <w:rPr>
          <w:rFonts w:ascii="Arial" w:hAnsi="Arial" w:cs="Arial"/>
          <w:w w:val="105"/>
          <w:sz w:val="22"/>
          <w:szCs w:val="22"/>
        </w:rPr>
        <w:t>verbal,</w:t>
      </w:r>
      <w:r w:rsidRPr="00FE1432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FE1432">
        <w:rPr>
          <w:rFonts w:ascii="Arial" w:hAnsi="Arial" w:cs="Arial"/>
          <w:w w:val="105"/>
          <w:sz w:val="22"/>
          <w:szCs w:val="22"/>
        </w:rPr>
        <w:t>written</w:t>
      </w:r>
      <w:r w:rsidRPr="00FE1432">
        <w:rPr>
          <w:rFonts w:ascii="Arial" w:hAnsi="Arial" w:cs="Arial"/>
          <w:spacing w:val="2"/>
          <w:w w:val="105"/>
          <w:sz w:val="22"/>
          <w:szCs w:val="22"/>
        </w:rPr>
        <w:t xml:space="preserve"> </w:t>
      </w:r>
      <w:r w:rsidRPr="00FE1432">
        <w:rPr>
          <w:rFonts w:ascii="Arial" w:hAnsi="Arial" w:cs="Arial"/>
          <w:w w:val="105"/>
          <w:sz w:val="22"/>
          <w:szCs w:val="22"/>
        </w:rPr>
        <w:t>and</w:t>
      </w:r>
      <w:r w:rsidRPr="00FE143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FE1432">
        <w:rPr>
          <w:rFonts w:ascii="Arial" w:hAnsi="Arial" w:cs="Arial"/>
          <w:w w:val="105"/>
          <w:sz w:val="22"/>
          <w:szCs w:val="22"/>
        </w:rPr>
        <w:t>communication</w:t>
      </w:r>
      <w:r w:rsidRPr="00FE1432">
        <w:rPr>
          <w:rFonts w:ascii="Arial" w:hAnsi="Arial" w:cs="Arial"/>
          <w:spacing w:val="2"/>
          <w:w w:val="105"/>
          <w:sz w:val="22"/>
          <w:szCs w:val="22"/>
        </w:rPr>
        <w:t xml:space="preserve"> </w:t>
      </w:r>
      <w:r w:rsidRPr="00FE1432">
        <w:rPr>
          <w:rFonts w:ascii="Arial" w:hAnsi="Arial" w:cs="Arial"/>
          <w:w w:val="105"/>
          <w:sz w:val="22"/>
          <w:szCs w:val="22"/>
        </w:rPr>
        <w:t>skills;</w:t>
      </w:r>
      <w:r w:rsidRPr="00FE1432">
        <w:rPr>
          <w:rFonts w:ascii="Arial" w:hAnsi="Arial" w:cs="Arial"/>
          <w:spacing w:val="21"/>
          <w:w w:val="92"/>
          <w:sz w:val="22"/>
          <w:szCs w:val="22"/>
        </w:rPr>
        <w:t xml:space="preserve"> </w:t>
      </w:r>
      <w:r w:rsidRPr="00FE1432">
        <w:rPr>
          <w:rFonts w:ascii="Arial" w:hAnsi="Arial" w:cs="Arial"/>
          <w:spacing w:val="21"/>
          <w:w w:val="92"/>
          <w:sz w:val="22"/>
          <w:szCs w:val="22"/>
        </w:rPr>
        <w:br/>
      </w:r>
    </w:p>
    <w:p w14:paraId="7431C94F" w14:textId="2326F59D" w:rsidR="0047598C" w:rsidRPr="00FE1432" w:rsidRDefault="0047598C" w:rsidP="00FE1432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1432">
        <w:rPr>
          <w:rFonts w:ascii="Arial" w:hAnsi="Arial" w:cs="Arial"/>
          <w:spacing w:val="2"/>
          <w:sz w:val="22"/>
          <w:szCs w:val="22"/>
        </w:rPr>
        <w:t>Excep</w:t>
      </w:r>
      <w:r w:rsidRPr="00FE1432">
        <w:rPr>
          <w:rFonts w:ascii="Arial" w:hAnsi="Arial" w:cs="Arial"/>
          <w:spacing w:val="1"/>
          <w:sz w:val="22"/>
          <w:szCs w:val="22"/>
        </w:rPr>
        <w:t>tional</w:t>
      </w:r>
      <w:r w:rsidRPr="00FE1432">
        <w:rPr>
          <w:rFonts w:ascii="Arial" w:hAnsi="Arial" w:cs="Arial"/>
          <w:spacing w:val="8"/>
          <w:sz w:val="22"/>
          <w:szCs w:val="22"/>
        </w:rPr>
        <w:t xml:space="preserve"> </w:t>
      </w:r>
      <w:r w:rsidRPr="00FE1432">
        <w:rPr>
          <w:rFonts w:ascii="Arial" w:hAnsi="Arial" w:cs="Arial"/>
          <w:sz w:val="22"/>
          <w:szCs w:val="22"/>
        </w:rPr>
        <w:t>organisation and time keeping skills;</w:t>
      </w:r>
      <w:r w:rsidRPr="00FE1432">
        <w:rPr>
          <w:rFonts w:ascii="Arial" w:hAnsi="Arial" w:cs="Arial"/>
          <w:spacing w:val="43"/>
          <w:sz w:val="22"/>
          <w:szCs w:val="22"/>
        </w:rPr>
        <w:t xml:space="preserve"> </w:t>
      </w:r>
      <w:r w:rsidRPr="00FE1432">
        <w:rPr>
          <w:rFonts w:ascii="Arial" w:hAnsi="Arial" w:cs="Arial"/>
          <w:spacing w:val="43"/>
          <w:sz w:val="22"/>
          <w:szCs w:val="22"/>
        </w:rPr>
        <w:br/>
      </w:r>
    </w:p>
    <w:p w14:paraId="3504CF2A" w14:textId="6CA5233E" w:rsidR="0047598C" w:rsidRPr="0047598C" w:rsidRDefault="0047598C" w:rsidP="0047598C">
      <w:pPr>
        <w:pStyle w:val="BodyText"/>
        <w:numPr>
          <w:ilvl w:val="0"/>
          <w:numId w:val="7"/>
        </w:numPr>
        <w:ind w:right="1437"/>
        <w:rPr>
          <w:rFonts w:cs="Arial"/>
          <w:sz w:val="22"/>
          <w:szCs w:val="22"/>
        </w:rPr>
      </w:pPr>
      <w:r w:rsidRPr="0047598C">
        <w:rPr>
          <w:rFonts w:cs="Arial"/>
          <w:w w:val="105"/>
          <w:sz w:val="22"/>
          <w:szCs w:val="22"/>
        </w:rPr>
        <w:t>A flexible working attitude;</w:t>
      </w:r>
      <w:r w:rsidRPr="0047598C">
        <w:rPr>
          <w:rFonts w:cs="Arial"/>
          <w:w w:val="105"/>
          <w:sz w:val="22"/>
          <w:szCs w:val="22"/>
        </w:rPr>
        <w:br/>
      </w:r>
    </w:p>
    <w:p w14:paraId="148C54A7" w14:textId="1645FDD5" w:rsidR="0047598C" w:rsidRPr="0047598C" w:rsidRDefault="0047598C" w:rsidP="0047598C">
      <w:pPr>
        <w:pStyle w:val="BodyText"/>
        <w:numPr>
          <w:ilvl w:val="0"/>
          <w:numId w:val="7"/>
        </w:numPr>
        <w:ind w:right="1437"/>
        <w:rPr>
          <w:rFonts w:cs="Arial"/>
          <w:w w:val="105"/>
          <w:sz w:val="22"/>
          <w:szCs w:val="22"/>
        </w:rPr>
      </w:pPr>
      <w:r w:rsidRPr="0047598C">
        <w:rPr>
          <w:rFonts w:cs="Arial"/>
          <w:w w:val="105"/>
          <w:sz w:val="22"/>
          <w:szCs w:val="22"/>
        </w:rPr>
        <w:t>Excellent problem solving skills;</w:t>
      </w:r>
      <w:r w:rsidRPr="0047598C">
        <w:rPr>
          <w:rFonts w:cs="Arial"/>
          <w:w w:val="105"/>
          <w:sz w:val="22"/>
          <w:szCs w:val="22"/>
        </w:rPr>
        <w:br/>
      </w:r>
    </w:p>
    <w:p w14:paraId="66984EB3" w14:textId="4F910B27" w:rsidR="0047598C" w:rsidRPr="0047598C" w:rsidRDefault="0047598C" w:rsidP="0047598C">
      <w:pPr>
        <w:pStyle w:val="BodyText"/>
        <w:numPr>
          <w:ilvl w:val="0"/>
          <w:numId w:val="7"/>
        </w:numPr>
        <w:tabs>
          <w:tab w:val="left" w:pos="285"/>
        </w:tabs>
        <w:rPr>
          <w:rFonts w:cs="Arial"/>
          <w:sz w:val="22"/>
          <w:szCs w:val="22"/>
        </w:rPr>
      </w:pPr>
      <w:r w:rsidRPr="0047598C">
        <w:rPr>
          <w:rFonts w:cs="Arial"/>
          <w:sz w:val="22"/>
          <w:szCs w:val="22"/>
        </w:rPr>
        <w:t>A</w:t>
      </w:r>
      <w:r w:rsidRPr="0047598C">
        <w:rPr>
          <w:rFonts w:cs="Arial"/>
          <w:spacing w:val="38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proven</w:t>
      </w:r>
      <w:r w:rsidRPr="0047598C">
        <w:rPr>
          <w:rFonts w:cs="Arial"/>
          <w:spacing w:val="23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track</w:t>
      </w:r>
      <w:r w:rsidRPr="0047598C">
        <w:rPr>
          <w:rFonts w:cs="Arial"/>
          <w:spacing w:val="41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record</w:t>
      </w:r>
      <w:r w:rsidRPr="0047598C">
        <w:rPr>
          <w:rFonts w:cs="Arial"/>
          <w:spacing w:val="29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in</w:t>
      </w:r>
      <w:r w:rsidRPr="0047598C">
        <w:rPr>
          <w:rFonts w:cs="Arial"/>
          <w:spacing w:val="17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a</w:t>
      </w:r>
      <w:r w:rsidRPr="0047598C">
        <w:rPr>
          <w:rFonts w:cs="Arial"/>
          <w:spacing w:val="20"/>
          <w:sz w:val="22"/>
          <w:szCs w:val="22"/>
        </w:rPr>
        <w:t xml:space="preserve"> </w:t>
      </w:r>
      <w:r w:rsidR="00604817">
        <w:rPr>
          <w:rFonts w:cs="Arial"/>
          <w:sz w:val="22"/>
          <w:szCs w:val="22"/>
        </w:rPr>
        <w:t>similar role</w:t>
      </w:r>
      <w:r w:rsidRPr="0047598C">
        <w:rPr>
          <w:rFonts w:cs="Arial"/>
          <w:sz w:val="22"/>
          <w:szCs w:val="22"/>
        </w:rPr>
        <w:t>;</w:t>
      </w:r>
      <w:r w:rsidRPr="0047598C">
        <w:rPr>
          <w:rFonts w:cs="Arial"/>
          <w:sz w:val="22"/>
          <w:szCs w:val="22"/>
        </w:rPr>
        <w:br/>
      </w:r>
    </w:p>
    <w:p w14:paraId="7C102687" w14:textId="77777777" w:rsidR="0047598C" w:rsidRPr="0047598C" w:rsidRDefault="0047598C" w:rsidP="0047598C">
      <w:pPr>
        <w:pStyle w:val="BodyText"/>
        <w:numPr>
          <w:ilvl w:val="0"/>
          <w:numId w:val="7"/>
        </w:numPr>
        <w:tabs>
          <w:tab w:val="left" w:pos="304"/>
        </w:tabs>
        <w:rPr>
          <w:rFonts w:cs="Arial"/>
          <w:sz w:val="22"/>
          <w:szCs w:val="22"/>
        </w:rPr>
      </w:pPr>
      <w:r w:rsidRPr="0047598C">
        <w:rPr>
          <w:rFonts w:cs="Arial"/>
          <w:sz w:val="22"/>
          <w:szCs w:val="22"/>
        </w:rPr>
        <w:t>Living within</w:t>
      </w:r>
      <w:r w:rsidRPr="0047598C">
        <w:rPr>
          <w:rFonts w:cs="Arial"/>
          <w:spacing w:val="39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a</w:t>
      </w:r>
      <w:r w:rsidRPr="0047598C">
        <w:rPr>
          <w:rFonts w:cs="Arial"/>
          <w:spacing w:val="45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reasonable</w:t>
      </w:r>
      <w:r w:rsidRPr="0047598C">
        <w:rPr>
          <w:rFonts w:cs="Arial"/>
          <w:spacing w:val="37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commute</w:t>
      </w:r>
      <w:r w:rsidRPr="0047598C">
        <w:rPr>
          <w:rFonts w:cs="Arial"/>
          <w:spacing w:val="35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of</w:t>
      </w:r>
      <w:r w:rsidRPr="0047598C">
        <w:rPr>
          <w:rFonts w:cs="Arial"/>
          <w:spacing w:val="33"/>
          <w:sz w:val="22"/>
          <w:szCs w:val="22"/>
        </w:rPr>
        <w:t xml:space="preserve"> </w:t>
      </w:r>
      <w:r w:rsidRPr="0047598C">
        <w:rPr>
          <w:rFonts w:cs="Arial"/>
          <w:sz w:val="22"/>
          <w:szCs w:val="22"/>
        </w:rPr>
        <w:t>Reading.</w:t>
      </w:r>
      <w:r w:rsidRPr="0047598C">
        <w:rPr>
          <w:rFonts w:cs="Arial"/>
          <w:noProof/>
          <w:sz w:val="22"/>
          <w:szCs w:val="22"/>
          <w:lang w:val="en-GB" w:eastAsia="en-GB"/>
        </w:rPr>
        <w:t xml:space="preserve"> </w:t>
      </w:r>
    </w:p>
    <w:p w14:paraId="29A565A0" w14:textId="77777777" w:rsidR="00425329" w:rsidRDefault="00425329" w:rsidP="00155495">
      <w:pPr>
        <w:jc w:val="both"/>
        <w:rPr>
          <w:rFonts w:ascii="Arial" w:hAnsi="Arial" w:cs="Arial"/>
          <w:sz w:val="22"/>
          <w:szCs w:val="22"/>
        </w:rPr>
      </w:pPr>
    </w:p>
    <w:p w14:paraId="29A565A1" w14:textId="77777777" w:rsidR="00425329" w:rsidRPr="00DF00BB" w:rsidRDefault="00425329" w:rsidP="00425329">
      <w:pPr>
        <w:pStyle w:val="NoSpacing"/>
        <w:rPr>
          <w:rFonts w:cs="Arial"/>
          <w:sz w:val="22"/>
          <w:szCs w:val="22"/>
        </w:rPr>
      </w:pPr>
      <w:r w:rsidRPr="00DF00BB">
        <w:rPr>
          <w:rFonts w:cs="Arial"/>
          <w:sz w:val="22"/>
          <w:szCs w:val="22"/>
        </w:rPr>
        <w:t xml:space="preserve">Due to the nature of our business all prospective employment offers will be subject to a satisfactory disclosure from the Criminal Records Bureau in accordance with the Rehabilitation of Offenders Act 1974 and the Police Act 1997. </w:t>
      </w:r>
    </w:p>
    <w:p w14:paraId="29A565A2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A3" w14:textId="77777777" w:rsidR="00F978D5" w:rsidRPr="003157C9" w:rsidRDefault="00F978D5" w:rsidP="00155495">
      <w:pPr>
        <w:jc w:val="both"/>
        <w:rPr>
          <w:rFonts w:ascii="Arial" w:hAnsi="Arial" w:cs="Arial"/>
          <w:sz w:val="22"/>
          <w:szCs w:val="22"/>
        </w:rPr>
      </w:pPr>
    </w:p>
    <w:p w14:paraId="29A565A4" w14:textId="77777777" w:rsidR="002F1939" w:rsidRPr="00904A59" w:rsidRDefault="002F1939" w:rsidP="00155495">
      <w:pPr>
        <w:jc w:val="both"/>
        <w:rPr>
          <w:rFonts w:ascii="Arial" w:hAnsi="Arial" w:cs="Arial"/>
          <w:i/>
          <w:sz w:val="22"/>
          <w:szCs w:val="22"/>
        </w:rPr>
      </w:pPr>
      <w:r w:rsidRPr="00904A59">
        <w:rPr>
          <w:rFonts w:ascii="Arial" w:hAnsi="Arial" w:cs="Arial"/>
          <w:b/>
          <w:i/>
          <w:sz w:val="20"/>
          <w:szCs w:val="20"/>
        </w:rPr>
        <w:t>Note:</w:t>
      </w:r>
      <w:r w:rsidRPr="00904A59">
        <w:rPr>
          <w:rFonts w:ascii="Arial" w:hAnsi="Arial" w:cs="Arial"/>
          <w:i/>
          <w:sz w:val="20"/>
          <w:szCs w:val="20"/>
        </w:rPr>
        <w:t xml:space="preserve">  This job description is not exhaustive and will be subject to periodic review.  It may be amended to meet the changing needs of the business.  The post-holder will be expected to participate in this process and we would aim to reach agreement on any changes</w:t>
      </w:r>
      <w:r w:rsidRPr="00904A59">
        <w:rPr>
          <w:rFonts w:ascii="Arial" w:hAnsi="Arial" w:cs="Arial"/>
          <w:i/>
          <w:sz w:val="22"/>
          <w:szCs w:val="22"/>
        </w:rPr>
        <w:t>.</w:t>
      </w:r>
    </w:p>
    <w:p w14:paraId="29A565A5" w14:textId="77777777" w:rsidR="00976F06" w:rsidRPr="003157C9" w:rsidRDefault="00976F06" w:rsidP="00155495">
      <w:pPr>
        <w:jc w:val="both"/>
        <w:rPr>
          <w:rFonts w:ascii="Arial" w:hAnsi="Arial" w:cs="Arial"/>
          <w:sz w:val="22"/>
          <w:szCs w:val="22"/>
        </w:rPr>
      </w:pPr>
    </w:p>
    <w:sectPr w:rsidR="00976F06" w:rsidRPr="003157C9" w:rsidSect="008041A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868C7" w14:textId="77777777" w:rsidR="001E3316" w:rsidRDefault="001E3316" w:rsidP="001948F0">
      <w:r>
        <w:separator/>
      </w:r>
    </w:p>
  </w:endnote>
  <w:endnote w:type="continuationSeparator" w:id="0">
    <w:p w14:paraId="415A018D" w14:textId="77777777" w:rsidR="001E3316" w:rsidRDefault="001E3316" w:rsidP="0019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68A39" w14:textId="77777777" w:rsidR="001E3316" w:rsidRDefault="001E3316" w:rsidP="001948F0">
      <w:r>
        <w:separator/>
      </w:r>
    </w:p>
  </w:footnote>
  <w:footnote w:type="continuationSeparator" w:id="0">
    <w:p w14:paraId="54D01A07" w14:textId="77777777" w:rsidR="001E3316" w:rsidRDefault="001E3316" w:rsidP="00194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565AA" w14:textId="6DE2BFBD" w:rsidR="001948F0" w:rsidRDefault="00F82F31">
    <w:pPr>
      <w:pStyle w:val="Header"/>
    </w:pPr>
    <w:r>
      <w:rPr>
        <w:noProof/>
      </w:rPr>
      <w:drawing>
        <wp:inline distT="0" distB="0" distL="0" distR="0" wp14:anchorId="2EE2AAED" wp14:editId="48C403EA">
          <wp:extent cx="1233185" cy="1216550"/>
          <wp:effectExtent l="0" t="0" r="5080" b="3175"/>
          <wp:docPr id="1" name="Picture 1" descr="C:\Users\UTPLT1U\AppData\Local\Microsoft\Windows\Temporary Internet Files\Content.Word\UTP_CMYK-01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PLT1U\AppData\Local\Microsoft\Windows\Temporary Internet Files\Content.Word\UTP_CMYK-01_LAR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631" cy="1218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A565AB" w14:textId="77777777" w:rsidR="001948F0" w:rsidRDefault="001948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844FF"/>
    <w:multiLevelType w:val="hybridMultilevel"/>
    <w:tmpl w:val="4DBED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94F56"/>
    <w:multiLevelType w:val="hybridMultilevel"/>
    <w:tmpl w:val="8AFC7B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E17C0"/>
    <w:multiLevelType w:val="hybridMultilevel"/>
    <w:tmpl w:val="A9C0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82C37"/>
    <w:multiLevelType w:val="hybridMultilevel"/>
    <w:tmpl w:val="F90AA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92488"/>
    <w:multiLevelType w:val="multilevel"/>
    <w:tmpl w:val="6A80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491290"/>
    <w:multiLevelType w:val="multilevel"/>
    <w:tmpl w:val="B324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404F8E"/>
    <w:multiLevelType w:val="hybridMultilevel"/>
    <w:tmpl w:val="D98A4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41772"/>
    <w:multiLevelType w:val="hybridMultilevel"/>
    <w:tmpl w:val="5A168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8D5"/>
    <w:rsid w:val="00014580"/>
    <w:rsid w:val="00080CD9"/>
    <w:rsid w:val="000A7E1E"/>
    <w:rsid w:val="00145F0A"/>
    <w:rsid w:val="00155495"/>
    <w:rsid w:val="001835E2"/>
    <w:rsid w:val="001948F0"/>
    <w:rsid w:val="001D3EC0"/>
    <w:rsid w:val="001E3316"/>
    <w:rsid w:val="002165A5"/>
    <w:rsid w:val="00225FF5"/>
    <w:rsid w:val="00262154"/>
    <w:rsid w:val="00262189"/>
    <w:rsid w:val="002C3EF9"/>
    <w:rsid w:val="002D2440"/>
    <w:rsid w:val="002F1939"/>
    <w:rsid w:val="003157C9"/>
    <w:rsid w:val="00384999"/>
    <w:rsid w:val="00392D76"/>
    <w:rsid w:val="003B0DF6"/>
    <w:rsid w:val="00425329"/>
    <w:rsid w:val="0047598C"/>
    <w:rsid w:val="004836C2"/>
    <w:rsid w:val="0050018E"/>
    <w:rsid w:val="0050221B"/>
    <w:rsid w:val="00503978"/>
    <w:rsid w:val="00505B15"/>
    <w:rsid w:val="0051773C"/>
    <w:rsid w:val="00540FB1"/>
    <w:rsid w:val="005944AE"/>
    <w:rsid w:val="005B540E"/>
    <w:rsid w:val="005B7AA4"/>
    <w:rsid w:val="005F1C75"/>
    <w:rsid w:val="00604817"/>
    <w:rsid w:val="00627706"/>
    <w:rsid w:val="00632F2B"/>
    <w:rsid w:val="00674C7C"/>
    <w:rsid w:val="006C6550"/>
    <w:rsid w:val="006E25B3"/>
    <w:rsid w:val="007013E4"/>
    <w:rsid w:val="007072D5"/>
    <w:rsid w:val="007147AD"/>
    <w:rsid w:val="00767255"/>
    <w:rsid w:val="00787BAF"/>
    <w:rsid w:val="007A7A34"/>
    <w:rsid w:val="007D5669"/>
    <w:rsid w:val="007E796D"/>
    <w:rsid w:val="00802CC7"/>
    <w:rsid w:val="0080412C"/>
    <w:rsid w:val="008041A2"/>
    <w:rsid w:val="008134EC"/>
    <w:rsid w:val="00834A03"/>
    <w:rsid w:val="00851617"/>
    <w:rsid w:val="00887382"/>
    <w:rsid w:val="008E401D"/>
    <w:rsid w:val="008E473E"/>
    <w:rsid w:val="00942E52"/>
    <w:rsid w:val="00951E4E"/>
    <w:rsid w:val="00955B3D"/>
    <w:rsid w:val="00976F06"/>
    <w:rsid w:val="00976FBF"/>
    <w:rsid w:val="00984DCD"/>
    <w:rsid w:val="009A7B59"/>
    <w:rsid w:val="009D2F74"/>
    <w:rsid w:val="00A512E4"/>
    <w:rsid w:val="00A6717D"/>
    <w:rsid w:val="00A70348"/>
    <w:rsid w:val="00AB2D1D"/>
    <w:rsid w:val="00AB3613"/>
    <w:rsid w:val="00AD5EDB"/>
    <w:rsid w:val="00B03584"/>
    <w:rsid w:val="00B135E9"/>
    <w:rsid w:val="00B45D55"/>
    <w:rsid w:val="00B770E0"/>
    <w:rsid w:val="00BB64AD"/>
    <w:rsid w:val="00BC160C"/>
    <w:rsid w:val="00BD20B2"/>
    <w:rsid w:val="00BD3890"/>
    <w:rsid w:val="00C0450A"/>
    <w:rsid w:val="00C30753"/>
    <w:rsid w:val="00C52FC1"/>
    <w:rsid w:val="00C5682F"/>
    <w:rsid w:val="00C66136"/>
    <w:rsid w:val="00C86707"/>
    <w:rsid w:val="00CA7733"/>
    <w:rsid w:val="00CD63AC"/>
    <w:rsid w:val="00D14890"/>
    <w:rsid w:val="00D17A54"/>
    <w:rsid w:val="00D36515"/>
    <w:rsid w:val="00D4074B"/>
    <w:rsid w:val="00DB3881"/>
    <w:rsid w:val="00DC27DF"/>
    <w:rsid w:val="00DC6A57"/>
    <w:rsid w:val="00E2013B"/>
    <w:rsid w:val="00E31253"/>
    <w:rsid w:val="00E56BD6"/>
    <w:rsid w:val="00E847A4"/>
    <w:rsid w:val="00E856DA"/>
    <w:rsid w:val="00EA295B"/>
    <w:rsid w:val="00EA6FDE"/>
    <w:rsid w:val="00EB0CE9"/>
    <w:rsid w:val="00EF0037"/>
    <w:rsid w:val="00F10504"/>
    <w:rsid w:val="00F56E36"/>
    <w:rsid w:val="00F82F31"/>
    <w:rsid w:val="00F978D5"/>
    <w:rsid w:val="00FD4930"/>
    <w:rsid w:val="00FE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A56556"/>
  <w15:docId w15:val="{10E7C05A-1FA3-4D3C-B0F0-A79EA3D3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78D5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F978D5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D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948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F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948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F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836C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7598C"/>
    <w:pPr>
      <w:widowControl w:val="0"/>
      <w:ind w:left="304"/>
    </w:pPr>
    <w:rPr>
      <w:rFonts w:ascii="Arial" w:eastAsia="Arial" w:hAnsi="Arial" w:cstheme="minorBidi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7598C"/>
    <w:rPr>
      <w:rFonts w:ascii="Arial" w:eastAsia="Arial" w:hAnsi="Arial"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84BE5-E9D6-41FE-8D88-BC0905466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Ashling L.</dc:creator>
  <cp:lastModifiedBy>Laura Astle</cp:lastModifiedBy>
  <cp:revision>3</cp:revision>
  <cp:lastPrinted>2010-07-01T09:58:00Z</cp:lastPrinted>
  <dcterms:created xsi:type="dcterms:W3CDTF">2018-06-20T06:25:00Z</dcterms:created>
  <dcterms:modified xsi:type="dcterms:W3CDTF">2018-06-20T10:17:00Z</dcterms:modified>
</cp:coreProperties>
</file>