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DE" w:rsidRDefault="00C16ADE" w:rsidP="00C16ADE"/>
    <w:tbl>
      <w:tblPr>
        <w:tblW w:w="7823" w:type="dxa"/>
        <w:jc w:val="center"/>
        <w:tblLook w:val="04A0" w:firstRow="1" w:lastRow="0" w:firstColumn="1" w:lastColumn="0" w:noHBand="0" w:noVBand="1"/>
      </w:tblPr>
      <w:tblGrid>
        <w:gridCol w:w="1938"/>
        <w:gridCol w:w="323"/>
        <w:gridCol w:w="5562"/>
      </w:tblGrid>
      <w:tr w:rsidR="00C16ADE" w:rsidRPr="00C16ADE" w:rsidTr="008715F5">
        <w:trPr>
          <w:trHeight w:val="678"/>
          <w:jc w:val="center"/>
        </w:trPr>
        <w:tc>
          <w:tcPr>
            <w:tcW w:w="1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b/>
                <w:color w:val="000000"/>
                <w:lang w:eastAsia="en-GB"/>
              </w:rPr>
            </w:pPr>
            <w:r w:rsidRPr="00C16ADE">
              <w:rPr>
                <w:rFonts w:ascii="Calibri" w:eastAsia="Times New Roman" w:hAnsi="Calibri" w:cs="Times New Roman"/>
                <w:b/>
                <w:color w:val="000000"/>
                <w:lang w:eastAsia="en-GB"/>
              </w:rPr>
              <w:t>Position</w:t>
            </w:r>
          </w:p>
        </w:tc>
        <w:tc>
          <w:tcPr>
            <w:tcW w:w="323" w:type="dxa"/>
            <w:tcBorders>
              <w:top w:val="nil"/>
              <w:left w:val="nil"/>
              <w:bottom w:val="nil"/>
              <w:right w:val="nil"/>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 </w:t>
            </w:r>
          </w:p>
        </w:tc>
        <w:tc>
          <w:tcPr>
            <w:tcW w:w="5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ADE" w:rsidRPr="00C16ADE" w:rsidRDefault="008741D6" w:rsidP="00AF4C0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Customer Services Agent</w:t>
            </w:r>
            <w:r w:rsidR="003F6378">
              <w:rPr>
                <w:rFonts w:ascii="Calibri" w:eastAsia="Times New Roman" w:hAnsi="Calibri" w:cs="Times New Roman"/>
                <w:color w:val="000000"/>
                <w:lang w:eastAsia="en-GB"/>
              </w:rPr>
              <w:t xml:space="preserve"> - Operations</w:t>
            </w:r>
            <w:r w:rsidR="00C16ADE" w:rsidRPr="00C16ADE">
              <w:rPr>
                <w:rFonts w:ascii="Calibri" w:eastAsia="Times New Roman" w:hAnsi="Calibri" w:cs="Times New Roman"/>
                <w:color w:val="000000"/>
                <w:lang w:eastAsia="en-GB"/>
              </w:rPr>
              <w:t xml:space="preserve"> </w:t>
            </w:r>
          </w:p>
        </w:tc>
      </w:tr>
      <w:tr w:rsidR="00C16ADE" w:rsidRPr="00C16ADE" w:rsidTr="008715F5">
        <w:trPr>
          <w:trHeight w:val="545"/>
          <w:jc w:val="center"/>
        </w:trPr>
        <w:tc>
          <w:tcPr>
            <w:tcW w:w="1938" w:type="dxa"/>
            <w:tcBorders>
              <w:top w:val="nil"/>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b/>
                <w:color w:val="000000"/>
                <w:lang w:eastAsia="en-GB"/>
              </w:rPr>
            </w:pPr>
            <w:r w:rsidRPr="00C16ADE">
              <w:rPr>
                <w:rFonts w:ascii="Calibri" w:eastAsia="Times New Roman" w:hAnsi="Calibri" w:cs="Times New Roman"/>
                <w:b/>
                <w:color w:val="000000"/>
                <w:lang w:eastAsia="en-GB"/>
              </w:rPr>
              <w:t>Reporting to</w:t>
            </w:r>
          </w:p>
        </w:tc>
        <w:tc>
          <w:tcPr>
            <w:tcW w:w="323" w:type="dxa"/>
            <w:tcBorders>
              <w:top w:val="nil"/>
              <w:left w:val="nil"/>
              <w:bottom w:val="nil"/>
              <w:right w:val="nil"/>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 </w:t>
            </w:r>
          </w:p>
        </w:tc>
        <w:tc>
          <w:tcPr>
            <w:tcW w:w="5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ADE" w:rsidRPr="00C16ADE" w:rsidRDefault="00AF4C05" w:rsidP="003F6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Customer Services Manager </w:t>
            </w:r>
          </w:p>
        </w:tc>
      </w:tr>
      <w:tr w:rsidR="00C16ADE" w:rsidRPr="00C16ADE" w:rsidTr="008715F5">
        <w:trPr>
          <w:trHeight w:val="708"/>
          <w:jc w:val="center"/>
        </w:trPr>
        <w:tc>
          <w:tcPr>
            <w:tcW w:w="1938" w:type="dxa"/>
            <w:tcBorders>
              <w:top w:val="nil"/>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b/>
                <w:color w:val="000000"/>
                <w:lang w:eastAsia="en-GB"/>
              </w:rPr>
            </w:pPr>
            <w:r w:rsidRPr="00C16ADE">
              <w:rPr>
                <w:rFonts w:ascii="Calibri" w:eastAsia="Times New Roman" w:hAnsi="Calibri" w:cs="Times New Roman"/>
                <w:b/>
                <w:color w:val="000000"/>
                <w:lang w:eastAsia="en-GB"/>
              </w:rPr>
              <w:t>Salary</w:t>
            </w:r>
          </w:p>
        </w:tc>
        <w:tc>
          <w:tcPr>
            <w:tcW w:w="323" w:type="dxa"/>
            <w:tcBorders>
              <w:top w:val="nil"/>
              <w:left w:val="nil"/>
              <w:bottom w:val="nil"/>
              <w:right w:val="nil"/>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 </w:t>
            </w:r>
          </w:p>
        </w:tc>
        <w:tc>
          <w:tcPr>
            <w:tcW w:w="5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£18,000 - £20,000 per annum</w:t>
            </w:r>
            <w:r w:rsidR="005B69E9">
              <w:rPr>
                <w:rFonts w:ascii="Calibri" w:eastAsia="Times New Roman" w:hAnsi="Calibri" w:cs="Times New Roman"/>
                <w:color w:val="000000"/>
                <w:lang w:eastAsia="en-GB"/>
              </w:rPr>
              <w:t xml:space="preserve"> basic</w:t>
            </w:r>
            <w:r w:rsidRPr="00C16ADE">
              <w:rPr>
                <w:rFonts w:ascii="Calibri" w:eastAsia="Times New Roman" w:hAnsi="Calibri" w:cs="Times New Roman"/>
                <w:color w:val="000000"/>
                <w:lang w:eastAsia="en-GB"/>
              </w:rPr>
              <w:t xml:space="preserve"> (DOE) </w:t>
            </w:r>
            <w:r w:rsidR="005B69E9">
              <w:rPr>
                <w:rFonts w:ascii="Calibri" w:eastAsia="Times New Roman" w:hAnsi="Calibri" w:cs="Times New Roman"/>
                <w:color w:val="000000"/>
                <w:lang w:eastAsia="en-GB"/>
              </w:rPr>
              <w:t xml:space="preserve">plus Weekend hours paid at 1.5 x hourly rate, </w:t>
            </w:r>
            <w:r w:rsidRPr="00C16ADE">
              <w:rPr>
                <w:rFonts w:ascii="Calibri" w:eastAsia="Times New Roman" w:hAnsi="Calibri" w:cs="Times New Roman"/>
                <w:color w:val="000000"/>
                <w:lang w:eastAsia="en-GB"/>
              </w:rPr>
              <w:t>plus benefits</w:t>
            </w:r>
          </w:p>
        </w:tc>
      </w:tr>
      <w:tr w:rsidR="00C16ADE" w:rsidRPr="00C16ADE" w:rsidTr="008715F5">
        <w:trPr>
          <w:trHeight w:val="548"/>
          <w:jc w:val="center"/>
        </w:trPr>
        <w:tc>
          <w:tcPr>
            <w:tcW w:w="1938" w:type="dxa"/>
            <w:tcBorders>
              <w:top w:val="nil"/>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b/>
                <w:color w:val="000000"/>
                <w:lang w:eastAsia="en-GB"/>
              </w:rPr>
            </w:pPr>
            <w:r w:rsidRPr="00C16ADE">
              <w:rPr>
                <w:rFonts w:ascii="Calibri" w:eastAsia="Times New Roman" w:hAnsi="Calibri" w:cs="Times New Roman"/>
                <w:b/>
                <w:color w:val="000000"/>
                <w:lang w:eastAsia="en-GB"/>
              </w:rPr>
              <w:t>Location</w:t>
            </w:r>
          </w:p>
        </w:tc>
        <w:tc>
          <w:tcPr>
            <w:tcW w:w="323" w:type="dxa"/>
            <w:tcBorders>
              <w:top w:val="nil"/>
              <w:left w:val="nil"/>
              <w:bottom w:val="nil"/>
              <w:right w:val="nil"/>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 </w:t>
            </w:r>
          </w:p>
        </w:tc>
        <w:tc>
          <w:tcPr>
            <w:tcW w:w="5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Central Reading</w:t>
            </w:r>
          </w:p>
        </w:tc>
      </w:tr>
      <w:tr w:rsidR="00C16ADE" w:rsidRPr="00C16ADE" w:rsidTr="008715F5">
        <w:trPr>
          <w:trHeight w:val="1279"/>
          <w:jc w:val="center"/>
        </w:trPr>
        <w:tc>
          <w:tcPr>
            <w:tcW w:w="1938" w:type="dxa"/>
            <w:tcBorders>
              <w:top w:val="nil"/>
              <w:left w:val="single" w:sz="4" w:space="0" w:color="auto"/>
              <w:bottom w:val="single" w:sz="4" w:space="0" w:color="auto"/>
              <w:right w:val="single" w:sz="4" w:space="0" w:color="auto"/>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b/>
                <w:color w:val="000000"/>
                <w:lang w:eastAsia="en-GB"/>
              </w:rPr>
            </w:pPr>
            <w:r w:rsidRPr="00C16ADE">
              <w:rPr>
                <w:rFonts w:ascii="Calibri" w:eastAsia="Times New Roman" w:hAnsi="Calibri" w:cs="Times New Roman"/>
                <w:b/>
                <w:color w:val="000000"/>
                <w:lang w:eastAsia="en-GB"/>
              </w:rPr>
              <w:t>Hours</w:t>
            </w:r>
          </w:p>
        </w:tc>
        <w:tc>
          <w:tcPr>
            <w:tcW w:w="323" w:type="dxa"/>
            <w:tcBorders>
              <w:top w:val="nil"/>
              <w:left w:val="nil"/>
              <w:bottom w:val="nil"/>
              <w:right w:val="nil"/>
            </w:tcBorders>
            <w:shd w:val="clear" w:color="000000" w:fill="FFFFFF"/>
            <w:noWrap/>
            <w:vAlign w:val="bottom"/>
            <w:hideMark/>
          </w:tcPr>
          <w:p w:rsidR="00C16ADE" w:rsidRPr="00C16ADE" w:rsidRDefault="00C16ADE" w:rsidP="00C16ADE">
            <w:pPr>
              <w:spacing w:after="0" w:line="240" w:lineRule="auto"/>
              <w:rPr>
                <w:rFonts w:ascii="Calibri" w:eastAsia="Times New Roman" w:hAnsi="Calibri" w:cs="Times New Roman"/>
                <w:color w:val="000000"/>
                <w:lang w:eastAsia="en-GB"/>
              </w:rPr>
            </w:pPr>
            <w:r w:rsidRPr="00C16ADE">
              <w:rPr>
                <w:rFonts w:ascii="Calibri" w:eastAsia="Times New Roman" w:hAnsi="Calibri" w:cs="Times New Roman"/>
                <w:color w:val="000000"/>
                <w:lang w:eastAsia="en-GB"/>
              </w:rPr>
              <w:t> </w:t>
            </w:r>
          </w:p>
        </w:tc>
        <w:tc>
          <w:tcPr>
            <w:tcW w:w="55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69E9" w:rsidRDefault="005B69E9" w:rsidP="00C16A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Full-Time – 37.5 hours a week</w:t>
            </w:r>
          </w:p>
          <w:p w:rsidR="005B69E9" w:rsidRDefault="005B69E9" w:rsidP="00C16A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Mon-Fri 08:00 – 20:00 (7.5 hour rota shift pattern)</w:t>
            </w:r>
          </w:p>
          <w:p w:rsidR="005B69E9" w:rsidRDefault="005B69E9" w:rsidP="00C16A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Saturday 09:00 – 17:00</w:t>
            </w:r>
          </w:p>
          <w:p w:rsidR="005B69E9" w:rsidRPr="00C16ADE" w:rsidRDefault="005B69E9" w:rsidP="00C16AD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Sunday 10:00 – 16:00</w:t>
            </w:r>
          </w:p>
        </w:tc>
      </w:tr>
    </w:tbl>
    <w:p w:rsidR="00C16ADE" w:rsidRPr="00C16ADE" w:rsidRDefault="00C16ADE">
      <w:pPr>
        <w:pBdr>
          <w:bottom w:val="single" w:sz="6" w:space="1" w:color="auto"/>
        </w:pBdr>
        <w:rPr>
          <w:sz w:val="24"/>
          <w:szCs w:val="24"/>
        </w:rPr>
      </w:pPr>
    </w:p>
    <w:p w:rsidR="00C16ADE" w:rsidRPr="00C16ADE" w:rsidRDefault="00C16ADE" w:rsidP="00C16ADE">
      <w:pPr>
        <w:pStyle w:val="Heading1"/>
        <w:rPr>
          <w:b/>
          <w:color w:val="auto"/>
          <w:sz w:val="24"/>
          <w:szCs w:val="24"/>
        </w:rPr>
      </w:pPr>
      <w:r w:rsidRPr="00C16ADE">
        <w:rPr>
          <w:b/>
          <w:color w:val="auto"/>
          <w:sz w:val="24"/>
          <w:szCs w:val="24"/>
        </w:rPr>
        <w:t xml:space="preserve">The Company: </w:t>
      </w:r>
    </w:p>
    <w:p w:rsidR="00C16ADE" w:rsidRDefault="00C16ADE" w:rsidP="00C16ADE">
      <w:pPr>
        <w:pStyle w:val="BodyText"/>
        <w:spacing w:line="263" w:lineRule="auto"/>
        <w:ind w:left="126" w:right="623" w:firstLine="9"/>
        <w:rPr>
          <w:rFonts w:asciiTheme="minorHAnsi" w:hAnsiTheme="minorHAnsi"/>
          <w:sz w:val="22"/>
          <w:szCs w:val="22"/>
        </w:rPr>
      </w:pPr>
      <w:r w:rsidRPr="00967E23">
        <w:rPr>
          <w:rFonts w:asciiTheme="minorHAnsi" w:hAnsiTheme="minorHAnsi"/>
          <w:sz w:val="22"/>
          <w:szCs w:val="22"/>
        </w:rPr>
        <w:t>Universal</w:t>
      </w:r>
      <w:r w:rsidRPr="00967E23">
        <w:rPr>
          <w:rFonts w:asciiTheme="minorHAnsi" w:hAnsiTheme="minorHAnsi"/>
          <w:spacing w:val="22"/>
          <w:sz w:val="22"/>
          <w:szCs w:val="22"/>
        </w:rPr>
        <w:t xml:space="preserve"> </w:t>
      </w:r>
      <w:r w:rsidRPr="00967E23">
        <w:rPr>
          <w:rFonts w:asciiTheme="minorHAnsi" w:hAnsiTheme="minorHAnsi"/>
          <w:sz w:val="22"/>
          <w:szCs w:val="22"/>
        </w:rPr>
        <w:t>Transaction Processing</w:t>
      </w:r>
      <w:r w:rsidRPr="00967E23">
        <w:rPr>
          <w:rFonts w:asciiTheme="minorHAnsi" w:hAnsiTheme="minorHAnsi"/>
          <w:spacing w:val="33"/>
          <w:sz w:val="22"/>
          <w:szCs w:val="22"/>
        </w:rPr>
        <w:t xml:space="preserve"> </w:t>
      </w:r>
      <w:r w:rsidRPr="00967E23">
        <w:rPr>
          <w:rFonts w:asciiTheme="minorHAnsi" w:hAnsiTheme="minorHAnsi"/>
          <w:sz w:val="22"/>
          <w:szCs w:val="22"/>
        </w:rPr>
        <w:t>provides</w:t>
      </w:r>
      <w:r w:rsidRPr="00967E23">
        <w:rPr>
          <w:rFonts w:asciiTheme="minorHAnsi" w:hAnsiTheme="minorHAnsi"/>
          <w:spacing w:val="30"/>
          <w:sz w:val="22"/>
          <w:szCs w:val="22"/>
        </w:rPr>
        <w:t xml:space="preserve"> </w:t>
      </w:r>
      <w:r w:rsidRPr="00967E23">
        <w:rPr>
          <w:rFonts w:asciiTheme="minorHAnsi" w:hAnsiTheme="minorHAnsi"/>
          <w:sz w:val="22"/>
          <w:szCs w:val="22"/>
        </w:rPr>
        <w:t>a</w:t>
      </w:r>
      <w:r w:rsidRPr="00967E23">
        <w:rPr>
          <w:rFonts w:asciiTheme="minorHAnsi" w:hAnsiTheme="minorHAnsi"/>
          <w:spacing w:val="48"/>
          <w:sz w:val="22"/>
          <w:szCs w:val="22"/>
        </w:rPr>
        <w:t xml:space="preserve"> </w:t>
      </w:r>
      <w:r w:rsidRPr="00967E23">
        <w:rPr>
          <w:rFonts w:asciiTheme="minorHAnsi" w:hAnsiTheme="minorHAnsi"/>
          <w:sz w:val="22"/>
          <w:szCs w:val="22"/>
        </w:rPr>
        <w:t>range</w:t>
      </w:r>
      <w:r w:rsidRPr="00967E23">
        <w:rPr>
          <w:rFonts w:asciiTheme="minorHAnsi" w:hAnsiTheme="minorHAnsi"/>
          <w:spacing w:val="29"/>
          <w:sz w:val="22"/>
          <w:szCs w:val="22"/>
        </w:rPr>
        <w:t xml:space="preserve"> </w:t>
      </w:r>
      <w:r w:rsidRPr="00967E23">
        <w:rPr>
          <w:rFonts w:asciiTheme="minorHAnsi" w:hAnsiTheme="minorHAnsi"/>
          <w:sz w:val="22"/>
          <w:szCs w:val="22"/>
        </w:rPr>
        <w:t>of</w:t>
      </w:r>
      <w:r w:rsidRPr="00967E23">
        <w:rPr>
          <w:rFonts w:asciiTheme="minorHAnsi" w:hAnsiTheme="minorHAnsi"/>
          <w:spacing w:val="29"/>
          <w:sz w:val="22"/>
          <w:szCs w:val="22"/>
        </w:rPr>
        <w:t xml:space="preserve"> </w:t>
      </w:r>
      <w:r w:rsidRPr="00967E23">
        <w:rPr>
          <w:rFonts w:asciiTheme="minorHAnsi" w:hAnsiTheme="minorHAnsi"/>
          <w:sz w:val="22"/>
          <w:szCs w:val="22"/>
        </w:rPr>
        <w:t>market</w:t>
      </w:r>
      <w:r w:rsidRPr="00967E23">
        <w:rPr>
          <w:rFonts w:asciiTheme="minorHAnsi" w:hAnsiTheme="minorHAnsi"/>
          <w:spacing w:val="43"/>
          <w:sz w:val="22"/>
          <w:szCs w:val="22"/>
        </w:rPr>
        <w:t xml:space="preserve"> </w:t>
      </w:r>
      <w:r w:rsidRPr="00967E23">
        <w:rPr>
          <w:rFonts w:asciiTheme="minorHAnsi" w:hAnsiTheme="minorHAnsi"/>
          <w:sz w:val="22"/>
          <w:szCs w:val="22"/>
        </w:rPr>
        <w:t>leading</w:t>
      </w:r>
      <w:r w:rsidRPr="00967E23">
        <w:rPr>
          <w:rFonts w:asciiTheme="minorHAnsi" w:hAnsiTheme="minorHAnsi"/>
          <w:spacing w:val="20"/>
          <w:sz w:val="22"/>
          <w:szCs w:val="22"/>
        </w:rPr>
        <w:t xml:space="preserve"> </w:t>
      </w:r>
      <w:r w:rsidRPr="00967E23">
        <w:rPr>
          <w:rFonts w:asciiTheme="minorHAnsi" w:hAnsiTheme="minorHAnsi"/>
          <w:sz w:val="22"/>
          <w:szCs w:val="22"/>
        </w:rPr>
        <w:t>credit</w:t>
      </w:r>
      <w:r w:rsidRPr="00967E23">
        <w:rPr>
          <w:rFonts w:asciiTheme="minorHAnsi" w:hAnsiTheme="minorHAnsi"/>
          <w:spacing w:val="27"/>
          <w:sz w:val="22"/>
          <w:szCs w:val="22"/>
        </w:rPr>
        <w:t xml:space="preserve"> </w:t>
      </w:r>
      <w:r w:rsidRPr="00967E23">
        <w:rPr>
          <w:rFonts w:asciiTheme="minorHAnsi" w:hAnsiTheme="minorHAnsi"/>
          <w:sz w:val="22"/>
          <w:szCs w:val="22"/>
        </w:rPr>
        <w:t>and</w:t>
      </w:r>
      <w:r w:rsidRPr="00967E23">
        <w:rPr>
          <w:rFonts w:asciiTheme="minorHAnsi" w:hAnsiTheme="minorHAnsi"/>
          <w:spacing w:val="35"/>
          <w:sz w:val="22"/>
          <w:szCs w:val="22"/>
        </w:rPr>
        <w:t xml:space="preserve"> </w:t>
      </w:r>
      <w:r w:rsidRPr="00967E23">
        <w:rPr>
          <w:rFonts w:asciiTheme="minorHAnsi" w:hAnsiTheme="minorHAnsi"/>
          <w:sz w:val="22"/>
          <w:szCs w:val="22"/>
        </w:rPr>
        <w:t>debit</w:t>
      </w:r>
      <w:r w:rsidRPr="00967E23">
        <w:rPr>
          <w:rFonts w:asciiTheme="minorHAnsi" w:hAnsiTheme="minorHAnsi"/>
          <w:spacing w:val="28"/>
          <w:sz w:val="22"/>
          <w:szCs w:val="22"/>
        </w:rPr>
        <w:t xml:space="preserve"> </w:t>
      </w:r>
      <w:r w:rsidRPr="00967E23">
        <w:rPr>
          <w:rFonts w:asciiTheme="minorHAnsi" w:hAnsiTheme="minorHAnsi"/>
          <w:sz w:val="22"/>
          <w:szCs w:val="22"/>
        </w:rPr>
        <w:t>card</w:t>
      </w:r>
      <w:r w:rsidRPr="00967E23">
        <w:rPr>
          <w:rFonts w:asciiTheme="minorHAnsi" w:hAnsiTheme="minorHAnsi"/>
          <w:spacing w:val="49"/>
          <w:sz w:val="22"/>
          <w:szCs w:val="22"/>
        </w:rPr>
        <w:t xml:space="preserve"> </w:t>
      </w:r>
      <w:r w:rsidRPr="00967E23">
        <w:rPr>
          <w:rFonts w:asciiTheme="minorHAnsi" w:hAnsiTheme="minorHAnsi"/>
          <w:sz w:val="22"/>
          <w:szCs w:val="22"/>
        </w:rPr>
        <w:t>payment</w:t>
      </w:r>
      <w:r w:rsidRPr="00967E23">
        <w:rPr>
          <w:rFonts w:asciiTheme="minorHAnsi" w:hAnsiTheme="minorHAnsi"/>
          <w:spacing w:val="34"/>
          <w:sz w:val="22"/>
          <w:szCs w:val="22"/>
        </w:rPr>
        <w:t xml:space="preserve"> </w:t>
      </w:r>
      <w:r w:rsidRPr="00967E23">
        <w:rPr>
          <w:rFonts w:asciiTheme="minorHAnsi" w:hAnsiTheme="minorHAnsi"/>
          <w:sz w:val="22"/>
          <w:szCs w:val="22"/>
        </w:rPr>
        <w:t>solutions</w:t>
      </w:r>
      <w:r w:rsidRPr="00967E23">
        <w:rPr>
          <w:rFonts w:asciiTheme="minorHAnsi" w:hAnsiTheme="minorHAnsi"/>
          <w:spacing w:val="34"/>
          <w:sz w:val="22"/>
          <w:szCs w:val="22"/>
        </w:rPr>
        <w:t xml:space="preserve"> </w:t>
      </w:r>
      <w:r w:rsidRPr="00967E23">
        <w:rPr>
          <w:rFonts w:asciiTheme="minorHAnsi" w:hAnsiTheme="minorHAnsi"/>
          <w:sz w:val="22"/>
          <w:szCs w:val="22"/>
        </w:rPr>
        <w:t>to</w:t>
      </w:r>
      <w:r w:rsidRPr="00967E23">
        <w:rPr>
          <w:rFonts w:asciiTheme="minorHAnsi" w:hAnsiTheme="minorHAnsi"/>
          <w:w w:val="110"/>
          <w:sz w:val="22"/>
          <w:szCs w:val="22"/>
        </w:rPr>
        <w:t xml:space="preserve"> </w:t>
      </w:r>
      <w:r w:rsidRPr="00967E23">
        <w:rPr>
          <w:rFonts w:asciiTheme="minorHAnsi" w:hAnsiTheme="minorHAnsi"/>
          <w:sz w:val="22"/>
          <w:szCs w:val="22"/>
        </w:rPr>
        <w:t>smal</w:t>
      </w:r>
      <w:r w:rsidRPr="00967E23">
        <w:rPr>
          <w:rFonts w:asciiTheme="minorHAnsi" w:hAnsiTheme="minorHAnsi"/>
          <w:w w:val="95"/>
          <w:sz w:val="22"/>
          <w:szCs w:val="22"/>
        </w:rPr>
        <w:t>l</w:t>
      </w:r>
      <w:r w:rsidRPr="00967E23">
        <w:rPr>
          <w:rFonts w:asciiTheme="minorHAnsi" w:hAnsiTheme="minorHAnsi"/>
          <w:spacing w:val="28"/>
          <w:w w:val="95"/>
          <w:sz w:val="22"/>
          <w:szCs w:val="22"/>
        </w:rPr>
        <w:t xml:space="preserve"> </w:t>
      </w:r>
      <w:r w:rsidRPr="00967E23">
        <w:rPr>
          <w:rFonts w:asciiTheme="minorHAnsi" w:hAnsiTheme="minorHAnsi"/>
          <w:sz w:val="22"/>
          <w:szCs w:val="22"/>
        </w:rPr>
        <w:t>and</w:t>
      </w:r>
      <w:r w:rsidRPr="00967E23">
        <w:rPr>
          <w:rFonts w:asciiTheme="minorHAnsi" w:hAnsiTheme="minorHAnsi"/>
          <w:spacing w:val="34"/>
          <w:sz w:val="22"/>
          <w:szCs w:val="22"/>
        </w:rPr>
        <w:t xml:space="preserve"> </w:t>
      </w:r>
      <w:r w:rsidRPr="00967E23">
        <w:rPr>
          <w:rFonts w:asciiTheme="minorHAnsi" w:hAnsiTheme="minorHAnsi"/>
          <w:sz w:val="22"/>
          <w:szCs w:val="22"/>
        </w:rPr>
        <w:t>medium</w:t>
      </w:r>
      <w:r w:rsidRPr="00967E23">
        <w:rPr>
          <w:rFonts w:asciiTheme="minorHAnsi" w:hAnsiTheme="minorHAnsi"/>
          <w:spacing w:val="17"/>
          <w:sz w:val="22"/>
          <w:szCs w:val="22"/>
        </w:rPr>
        <w:t xml:space="preserve"> </w:t>
      </w:r>
      <w:r w:rsidRPr="00967E23">
        <w:rPr>
          <w:rFonts w:asciiTheme="minorHAnsi" w:hAnsiTheme="minorHAnsi"/>
          <w:sz w:val="22"/>
          <w:szCs w:val="22"/>
        </w:rPr>
        <w:t>sized</w:t>
      </w:r>
      <w:r w:rsidRPr="00967E23">
        <w:rPr>
          <w:rFonts w:asciiTheme="minorHAnsi" w:hAnsiTheme="minorHAnsi"/>
          <w:spacing w:val="46"/>
          <w:sz w:val="22"/>
          <w:szCs w:val="22"/>
        </w:rPr>
        <w:t xml:space="preserve"> </w:t>
      </w:r>
      <w:r w:rsidRPr="00967E23">
        <w:rPr>
          <w:rFonts w:asciiTheme="minorHAnsi" w:hAnsiTheme="minorHAnsi"/>
          <w:sz w:val="22"/>
          <w:szCs w:val="22"/>
        </w:rPr>
        <w:t>businesses</w:t>
      </w:r>
      <w:r w:rsidRPr="00967E23">
        <w:rPr>
          <w:rFonts w:asciiTheme="minorHAnsi" w:hAnsiTheme="minorHAnsi"/>
          <w:spacing w:val="19"/>
          <w:sz w:val="22"/>
          <w:szCs w:val="22"/>
        </w:rPr>
        <w:t xml:space="preserve"> </w:t>
      </w:r>
      <w:r w:rsidRPr="00967E23">
        <w:rPr>
          <w:rFonts w:asciiTheme="minorHAnsi" w:hAnsiTheme="minorHAnsi"/>
          <w:sz w:val="22"/>
          <w:szCs w:val="22"/>
        </w:rPr>
        <w:t>within</w:t>
      </w:r>
      <w:r w:rsidRPr="00967E23">
        <w:rPr>
          <w:rFonts w:asciiTheme="minorHAnsi" w:hAnsiTheme="minorHAnsi"/>
          <w:spacing w:val="29"/>
          <w:sz w:val="22"/>
          <w:szCs w:val="22"/>
        </w:rPr>
        <w:t xml:space="preserve"> </w:t>
      </w:r>
      <w:r w:rsidRPr="00967E23">
        <w:rPr>
          <w:rFonts w:asciiTheme="minorHAnsi" w:hAnsiTheme="minorHAnsi"/>
          <w:sz w:val="22"/>
          <w:szCs w:val="22"/>
        </w:rPr>
        <w:t>the</w:t>
      </w:r>
      <w:r w:rsidRPr="00967E23">
        <w:rPr>
          <w:rFonts w:asciiTheme="minorHAnsi" w:hAnsiTheme="minorHAnsi"/>
          <w:spacing w:val="33"/>
          <w:sz w:val="22"/>
          <w:szCs w:val="22"/>
        </w:rPr>
        <w:t xml:space="preserve"> </w:t>
      </w:r>
      <w:r w:rsidRPr="00967E23">
        <w:rPr>
          <w:rFonts w:asciiTheme="minorHAnsi" w:hAnsiTheme="minorHAnsi"/>
          <w:sz w:val="22"/>
          <w:szCs w:val="22"/>
        </w:rPr>
        <w:t>UK.</w:t>
      </w:r>
    </w:p>
    <w:p w:rsidR="00C16ADE" w:rsidRPr="00C16ADE" w:rsidRDefault="00C16ADE" w:rsidP="00C16ADE">
      <w:pPr>
        <w:pStyle w:val="Heading1"/>
        <w:rPr>
          <w:b/>
          <w:color w:val="auto"/>
          <w:sz w:val="24"/>
          <w:szCs w:val="24"/>
        </w:rPr>
      </w:pPr>
      <w:r w:rsidRPr="00C16ADE">
        <w:rPr>
          <w:b/>
          <w:color w:val="auto"/>
          <w:sz w:val="24"/>
          <w:szCs w:val="24"/>
        </w:rPr>
        <w:t>The Role</w:t>
      </w:r>
      <w:r w:rsidR="005B69E9">
        <w:rPr>
          <w:b/>
          <w:color w:val="auto"/>
          <w:sz w:val="24"/>
          <w:szCs w:val="24"/>
        </w:rPr>
        <w:t>:</w:t>
      </w:r>
    </w:p>
    <w:p w:rsidR="0075640E" w:rsidRDefault="00C16ADE" w:rsidP="0075640E">
      <w:pPr>
        <w:rPr>
          <w:rFonts w:cs="Arial"/>
        </w:rPr>
      </w:pPr>
      <w:r w:rsidRPr="00967E23">
        <w:rPr>
          <w:rFonts w:cs="Arial"/>
        </w:rPr>
        <w:t xml:space="preserve">Reporting into the </w:t>
      </w:r>
      <w:r w:rsidR="00AF4C05">
        <w:rPr>
          <w:rFonts w:cs="Arial"/>
        </w:rPr>
        <w:t xml:space="preserve">Customer Services </w:t>
      </w:r>
      <w:r w:rsidR="008715F5">
        <w:rPr>
          <w:rFonts w:cs="Arial"/>
        </w:rPr>
        <w:t>M</w:t>
      </w:r>
      <w:r w:rsidR="00AF4C05">
        <w:rPr>
          <w:rFonts w:cs="Arial"/>
        </w:rPr>
        <w:t>anager</w:t>
      </w:r>
      <w:r w:rsidRPr="00967E23">
        <w:rPr>
          <w:rFonts w:cs="Arial"/>
        </w:rPr>
        <w:t xml:space="preserve"> and working as part of the </w:t>
      </w:r>
      <w:r w:rsidR="0075640E">
        <w:rPr>
          <w:rFonts w:cs="Arial"/>
        </w:rPr>
        <w:t xml:space="preserve">Operations </w:t>
      </w:r>
      <w:r w:rsidRPr="00967E23">
        <w:rPr>
          <w:rFonts w:cs="Arial"/>
        </w:rPr>
        <w:t xml:space="preserve">department’s </w:t>
      </w:r>
      <w:r w:rsidR="0075640E">
        <w:rPr>
          <w:rFonts w:cs="Arial"/>
        </w:rPr>
        <w:t xml:space="preserve">Customer Services function. </w:t>
      </w:r>
    </w:p>
    <w:p w:rsidR="0075640E" w:rsidRPr="003D4263" w:rsidRDefault="0075640E" w:rsidP="0075640E">
      <w:r>
        <w:rPr>
          <w:rStyle w:val="background-details"/>
        </w:rPr>
        <w:t xml:space="preserve">When customers enquire about their account, </w:t>
      </w:r>
      <w:r w:rsidRPr="003D4263">
        <w:rPr>
          <w:rStyle w:val="tgc"/>
          <w:bCs/>
        </w:rPr>
        <w:t>customer service agent</w:t>
      </w:r>
      <w:r>
        <w:rPr>
          <w:rStyle w:val="tgc"/>
          <w:bCs/>
        </w:rPr>
        <w:t xml:space="preserve">s </w:t>
      </w:r>
      <w:r>
        <w:rPr>
          <w:rStyle w:val="background-details"/>
        </w:rPr>
        <w:t xml:space="preserve">are who they </w:t>
      </w:r>
      <w:r>
        <w:rPr>
          <w:rStyle w:val="background-details"/>
        </w:rPr>
        <w:t>will initially speak</w:t>
      </w:r>
      <w:r>
        <w:rPr>
          <w:rStyle w:val="background-details"/>
        </w:rPr>
        <w:t xml:space="preserve"> to, and</w:t>
      </w:r>
      <w:r>
        <w:rPr>
          <w:rStyle w:val="background-details"/>
        </w:rPr>
        <w:t xml:space="preserve"> as</w:t>
      </w:r>
      <w:r>
        <w:rPr>
          <w:rStyle w:val="background-details"/>
        </w:rPr>
        <w:t xml:space="preserve"> such </w:t>
      </w:r>
      <w:r>
        <w:rPr>
          <w:rStyle w:val="tgc"/>
          <w:bCs/>
        </w:rPr>
        <w:t>are</w:t>
      </w:r>
      <w:r w:rsidRPr="003D4263">
        <w:rPr>
          <w:rStyle w:val="tgc"/>
        </w:rPr>
        <w:t xml:space="preserve"> </w:t>
      </w:r>
      <w:r>
        <w:rPr>
          <w:rStyle w:val="tgc"/>
        </w:rPr>
        <w:t>the face of the company</w:t>
      </w:r>
      <w:r>
        <w:rPr>
          <w:rStyle w:val="background-details"/>
        </w:rPr>
        <w:t xml:space="preserve">. </w:t>
      </w:r>
      <w:r w:rsidRPr="003D4263">
        <w:rPr>
          <w:rStyle w:val="tgc"/>
        </w:rPr>
        <w:t xml:space="preserve">It is important for a </w:t>
      </w:r>
      <w:r w:rsidRPr="003D4263">
        <w:rPr>
          <w:rStyle w:val="tgc"/>
          <w:bCs/>
        </w:rPr>
        <w:t>customer service agent</w:t>
      </w:r>
      <w:r w:rsidRPr="003D4263">
        <w:rPr>
          <w:rStyle w:val="tgc"/>
        </w:rPr>
        <w:t xml:space="preserve"> to ensure that </w:t>
      </w:r>
      <w:r>
        <w:rPr>
          <w:rStyle w:val="tgc"/>
        </w:rPr>
        <w:t xml:space="preserve">all </w:t>
      </w:r>
      <w:r w:rsidRPr="003D4263">
        <w:rPr>
          <w:rStyle w:val="tgc"/>
        </w:rPr>
        <w:t xml:space="preserve">existing </w:t>
      </w:r>
      <w:r>
        <w:rPr>
          <w:rStyle w:val="tgc"/>
          <w:bCs/>
        </w:rPr>
        <w:t xml:space="preserve">merchants have the best experience possible by </w:t>
      </w:r>
      <w:r>
        <w:rPr>
          <w:rStyle w:val="background-details"/>
        </w:rPr>
        <w:t xml:space="preserve">providing advice, resolving technical </w:t>
      </w:r>
      <w:r>
        <w:rPr>
          <w:rStyle w:val="background-details"/>
        </w:rPr>
        <w:t>queries via remote diagnosis</w:t>
      </w:r>
      <w:r>
        <w:rPr>
          <w:rStyle w:val="background-details"/>
        </w:rPr>
        <w:t>, taking our customers through a step-by-step process when reviewing financial queries, dealing with complaints, and overall ensuring that our customer needs are fully understood and met, guiding them towards the most appropriate resolution for their needs.</w:t>
      </w:r>
    </w:p>
    <w:p w:rsidR="00C16ADE" w:rsidRDefault="00AF4C05" w:rsidP="0075640E">
      <w:pPr>
        <w:pBdr>
          <w:bottom w:val="single" w:sz="6" w:space="1" w:color="auto"/>
        </w:pBdr>
        <w:jc w:val="both"/>
      </w:pPr>
      <w:r>
        <w:t>Dynamically</w:t>
      </w:r>
      <w:r w:rsidR="00DE7CF7">
        <w:t xml:space="preserve"> communicating with customers</w:t>
      </w:r>
      <w:r w:rsidR="0075640E">
        <w:t>, sales agents</w:t>
      </w:r>
      <w:r w:rsidR="00DE7CF7">
        <w:t xml:space="preserve"> </w:t>
      </w:r>
      <w:r w:rsidR="003F6378">
        <w:t xml:space="preserve">and external colleagues </w:t>
      </w:r>
      <w:r w:rsidR="00DE7CF7">
        <w:t xml:space="preserve">on a daily basis is key to ensure prompt </w:t>
      </w:r>
      <w:r>
        <w:t>resolution</w:t>
      </w:r>
      <w:r w:rsidR="00DE7CF7">
        <w:t xml:space="preserve">. This is a fast-paced </w:t>
      </w:r>
      <w:r>
        <w:t>customer services</w:t>
      </w:r>
      <w:r w:rsidR="00DE7CF7">
        <w:t xml:space="preserve"> position, and requires </w:t>
      </w:r>
      <w:r w:rsidR="003F6378">
        <w:t xml:space="preserve">an </w:t>
      </w:r>
      <w:r w:rsidR="00DE7CF7">
        <w:t xml:space="preserve">individual </w:t>
      </w:r>
      <w:r w:rsidR="003F6378">
        <w:t>with previous telephone experience who can demonstrate they h</w:t>
      </w:r>
      <w:r w:rsidR="005B69E9">
        <w:t xml:space="preserve">ave </w:t>
      </w:r>
      <w:r w:rsidR="0075640E">
        <w:t>strong</w:t>
      </w:r>
      <w:r w:rsidR="005B69E9">
        <w:t xml:space="preserve"> communication skills; the role </w:t>
      </w:r>
      <w:r w:rsidR="00DA4A03">
        <w:t>suits a candidate who thrives</w:t>
      </w:r>
      <w:r w:rsidR="00DE7CF7">
        <w:t xml:space="preserve"> working under pressure.</w:t>
      </w:r>
    </w:p>
    <w:p w:rsidR="0075640E" w:rsidRDefault="0075640E" w:rsidP="0075640E">
      <w:pPr>
        <w:pBdr>
          <w:bottom w:val="single" w:sz="6" w:space="1" w:color="auto"/>
        </w:pBdr>
        <w:jc w:val="both"/>
        <w:rPr>
          <w:rFonts w:cs="Arial"/>
          <w:lang w:val="en"/>
        </w:rPr>
      </w:pPr>
    </w:p>
    <w:p w:rsidR="00C16ADE" w:rsidRDefault="00C16ADE">
      <w:pPr>
        <w:rPr>
          <w:rFonts w:asciiTheme="majorHAnsi" w:hAnsiTheme="majorHAnsi"/>
          <w:b/>
          <w:sz w:val="24"/>
          <w:szCs w:val="24"/>
        </w:rPr>
      </w:pPr>
      <w:r w:rsidRPr="00C16ADE">
        <w:rPr>
          <w:rFonts w:asciiTheme="majorHAnsi" w:hAnsiTheme="majorHAnsi"/>
          <w:b/>
          <w:sz w:val="24"/>
          <w:szCs w:val="24"/>
        </w:rPr>
        <w:t xml:space="preserve">Duties &amp; Responsibilities: </w:t>
      </w:r>
    </w:p>
    <w:p w:rsidR="00C16ADE" w:rsidRPr="00DA4A03" w:rsidRDefault="00C16ADE" w:rsidP="00C16ADE">
      <w:pPr>
        <w:pStyle w:val="ListParagraph"/>
        <w:widowControl/>
        <w:numPr>
          <w:ilvl w:val="0"/>
          <w:numId w:val="2"/>
        </w:numPr>
        <w:contextualSpacing/>
        <w:jc w:val="both"/>
        <w:rPr>
          <w:rFonts w:cs="Arial"/>
        </w:rPr>
      </w:pPr>
      <w:r w:rsidRPr="00DA4A03">
        <w:rPr>
          <w:rFonts w:cs="Arial"/>
        </w:rPr>
        <w:t>Rapidly develop a thorough understanding of the payments industry and the market sector we operate within, together with a thorough understanding of the services we have on offer;</w:t>
      </w:r>
    </w:p>
    <w:p w:rsidR="00DA4A03" w:rsidRPr="00DA4A03" w:rsidRDefault="00DA4A03" w:rsidP="00DA4A03">
      <w:pPr>
        <w:pStyle w:val="ListParagraph"/>
        <w:widowControl/>
        <w:numPr>
          <w:ilvl w:val="0"/>
          <w:numId w:val="2"/>
        </w:numPr>
        <w:contextualSpacing/>
        <w:rPr>
          <w:rFonts w:cs="Arial"/>
        </w:rPr>
      </w:pPr>
      <w:r w:rsidRPr="00DA4A03">
        <w:rPr>
          <w:rFonts w:cs="Arial"/>
        </w:rPr>
        <w:t>Quickly progress knowledge of our core products;</w:t>
      </w:r>
    </w:p>
    <w:p w:rsidR="00DA4A03" w:rsidRPr="00DA4A03" w:rsidRDefault="00DA4A03" w:rsidP="00DA4A03">
      <w:pPr>
        <w:pStyle w:val="ListParagraph"/>
        <w:widowControl/>
        <w:numPr>
          <w:ilvl w:val="0"/>
          <w:numId w:val="2"/>
        </w:numPr>
        <w:contextualSpacing/>
        <w:rPr>
          <w:rFonts w:cs="Arial"/>
        </w:rPr>
      </w:pPr>
      <w:r w:rsidRPr="00DA4A03">
        <w:rPr>
          <w:rFonts w:cs="Arial"/>
        </w:rPr>
        <w:t>Develop an understanding of terminal functionality, and common faults;</w:t>
      </w:r>
    </w:p>
    <w:p w:rsidR="00DA4A03" w:rsidRDefault="00DA4A03" w:rsidP="00DA4A03">
      <w:pPr>
        <w:pStyle w:val="ListParagraph"/>
        <w:widowControl/>
        <w:numPr>
          <w:ilvl w:val="0"/>
          <w:numId w:val="2"/>
        </w:numPr>
        <w:contextualSpacing/>
        <w:rPr>
          <w:rFonts w:cs="Arial"/>
        </w:rPr>
      </w:pPr>
      <w:r>
        <w:rPr>
          <w:rFonts w:cs="Arial"/>
        </w:rPr>
        <w:t>Remotely diagnosing terminal faults</w:t>
      </w:r>
      <w:r w:rsidRPr="00DA4A03">
        <w:rPr>
          <w:rFonts w:cs="Arial"/>
        </w:rPr>
        <w:t>;</w:t>
      </w:r>
    </w:p>
    <w:p w:rsidR="0075640E" w:rsidRDefault="0075640E" w:rsidP="00DA4A03">
      <w:pPr>
        <w:pStyle w:val="ListParagraph"/>
        <w:widowControl/>
        <w:numPr>
          <w:ilvl w:val="0"/>
          <w:numId w:val="2"/>
        </w:numPr>
        <w:contextualSpacing/>
        <w:rPr>
          <w:rFonts w:cs="Arial"/>
        </w:rPr>
      </w:pPr>
      <w:r>
        <w:rPr>
          <w:rFonts w:cs="Arial"/>
        </w:rPr>
        <w:t>Identifying processing and funding issues;</w:t>
      </w:r>
    </w:p>
    <w:p w:rsidR="00DA4A03" w:rsidRPr="00DA4A03" w:rsidRDefault="00DA4A03" w:rsidP="00DA4A03">
      <w:pPr>
        <w:pStyle w:val="ListParagraph"/>
        <w:widowControl/>
        <w:numPr>
          <w:ilvl w:val="0"/>
          <w:numId w:val="2"/>
        </w:numPr>
        <w:contextualSpacing/>
        <w:rPr>
          <w:rFonts w:cs="Arial"/>
        </w:rPr>
      </w:pPr>
      <w:r>
        <w:rPr>
          <w:rFonts w:cs="Arial"/>
        </w:rPr>
        <w:t>Assisting with the installation of new terminals safeguarding an excellent initial customer experience;</w:t>
      </w:r>
    </w:p>
    <w:p w:rsidR="00C16ADE" w:rsidRDefault="00C16ADE" w:rsidP="00C16ADE">
      <w:pPr>
        <w:pStyle w:val="NoSpacing"/>
        <w:numPr>
          <w:ilvl w:val="0"/>
          <w:numId w:val="2"/>
        </w:numPr>
        <w:jc w:val="both"/>
        <w:rPr>
          <w:rFonts w:asciiTheme="minorHAnsi" w:hAnsiTheme="minorHAnsi" w:cs="Arial"/>
          <w:sz w:val="22"/>
          <w:szCs w:val="22"/>
          <w:lang w:val="en"/>
        </w:rPr>
      </w:pPr>
      <w:r w:rsidRPr="00DA4A03">
        <w:rPr>
          <w:rFonts w:asciiTheme="minorHAnsi" w:hAnsiTheme="minorHAnsi" w:cs="Arial"/>
          <w:sz w:val="22"/>
          <w:szCs w:val="22"/>
          <w:lang w:val="en"/>
        </w:rPr>
        <w:t>Quickly develop an understanding on the account</w:t>
      </w:r>
      <w:r w:rsidRPr="002E25AA">
        <w:rPr>
          <w:rFonts w:asciiTheme="minorHAnsi" w:hAnsiTheme="minorHAnsi" w:cs="Arial"/>
          <w:sz w:val="22"/>
          <w:szCs w:val="22"/>
          <w:lang w:val="en"/>
        </w:rPr>
        <w:t xml:space="preserve"> termination and </w:t>
      </w:r>
      <w:r w:rsidR="00AF4C05">
        <w:rPr>
          <w:rFonts w:asciiTheme="minorHAnsi" w:hAnsiTheme="minorHAnsi" w:cs="Arial"/>
          <w:sz w:val="22"/>
          <w:szCs w:val="22"/>
          <w:lang w:val="en"/>
        </w:rPr>
        <w:t>retentions processes</w:t>
      </w:r>
      <w:r w:rsidRPr="002E25AA">
        <w:rPr>
          <w:rFonts w:asciiTheme="minorHAnsi" w:hAnsiTheme="minorHAnsi" w:cs="Arial"/>
          <w:sz w:val="22"/>
          <w:szCs w:val="22"/>
          <w:lang w:val="en"/>
        </w:rPr>
        <w:t>;</w:t>
      </w:r>
    </w:p>
    <w:p w:rsidR="0075640E" w:rsidRDefault="0075640E" w:rsidP="00C16ADE">
      <w:pPr>
        <w:pStyle w:val="NoSpacing"/>
        <w:numPr>
          <w:ilvl w:val="0"/>
          <w:numId w:val="2"/>
        </w:numPr>
        <w:jc w:val="both"/>
        <w:rPr>
          <w:rFonts w:asciiTheme="minorHAnsi" w:hAnsiTheme="minorHAnsi" w:cs="Arial"/>
          <w:sz w:val="22"/>
          <w:szCs w:val="22"/>
          <w:lang w:val="en"/>
        </w:rPr>
      </w:pPr>
      <w:r>
        <w:rPr>
          <w:rFonts w:asciiTheme="minorHAnsi" w:hAnsiTheme="minorHAnsi" w:cs="Arial"/>
          <w:sz w:val="22"/>
          <w:szCs w:val="22"/>
          <w:lang w:val="en"/>
        </w:rPr>
        <w:t>Effectively handling complaints ensuring swift turnaround;</w:t>
      </w:r>
    </w:p>
    <w:p w:rsidR="0075640E" w:rsidRPr="0075640E" w:rsidRDefault="0075640E" w:rsidP="0075640E">
      <w:pPr>
        <w:pStyle w:val="NoSpacing"/>
        <w:numPr>
          <w:ilvl w:val="0"/>
          <w:numId w:val="2"/>
        </w:numPr>
        <w:jc w:val="both"/>
        <w:rPr>
          <w:rFonts w:asciiTheme="minorHAnsi" w:hAnsiTheme="minorHAnsi" w:cs="Arial"/>
          <w:sz w:val="22"/>
          <w:szCs w:val="22"/>
          <w:lang w:val="en"/>
        </w:rPr>
      </w:pPr>
      <w:r w:rsidRPr="002E25AA">
        <w:rPr>
          <w:rFonts w:asciiTheme="minorHAnsi" w:hAnsiTheme="minorHAnsi"/>
          <w:sz w:val="22"/>
          <w:szCs w:val="22"/>
          <w:lang w:val="en-GB" w:eastAsia="en-GB"/>
        </w:rPr>
        <w:t xml:space="preserve">Negotiating </w:t>
      </w:r>
      <w:r>
        <w:rPr>
          <w:rFonts w:asciiTheme="minorHAnsi" w:hAnsiTheme="minorHAnsi"/>
          <w:sz w:val="22"/>
          <w:szCs w:val="22"/>
          <w:lang w:val="en-GB" w:eastAsia="en-GB"/>
        </w:rPr>
        <w:t>terms with customers;</w:t>
      </w:r>
    </w:p>
    <w:p w:rsidR="00AF4C05" w:rsidRPr="00DA4A03" w:rsidRDefault="00C16ADE" w:rsidP="00DA4A03">
      <w:pPr>
        <w:pStyle w:val="ListParagraph"/>
        <w:widowControl/>
        <w:numPr>
          <w:ilvl w:val="0"/>
          <w:numId w:val="2"/>
        </w:numPr>
        <w:rPr>
          <w:rFonts w:eastAsia="Times New Roman" w:cs="Times New Roman"/>
          <w:lang w:val="en-GB" w:eastAsia="en-GB"/>
        </w:rPr>
      </w:pPr>
      <w:r w:rsidRPr="002E25AA">
        <w:rPr>
          <w:rFonts w:eastAsia="Times New Roman" w:cs="Times New Roman"/>
          <w:lang w:val="en-GB" w:eastAsia="en-GB"/>
        </w:rPr>
        <w:t>Dealing with queries about payments</w:t>
      </w:r>
      <w:r w:rsidR="00AF4C05">
        <w:rPr>
          <w:rFonts w:eastAsia="Times New Roman" w:cs="Times New Roman"/>
          <w:lang w:val="en-GB" w:eastAsia="en-GB"/>
        </w:rPr>
        <w:t xml:space="preserve"> and settlements</w:t>
      </w:r>
      <w:r>
        <w:rPr>
          <w:rFonts w:eastAsia="Times New Roman" w:cs="Times New Roman"/>
          <w:lang w:val="en-GB" w:eastAsia="en-GB"/>
        </w:rPr>
        <w:t>;</w:t>
      </w:r>
      <w:r w:rsidRPr="002E25AA">
        <w:rPr>
          <w:rFonts w:eastAsia="Times New Roman" w:cs="Times New Roman"/>
          <w:lang w:val="en-GB" w:eastAsia="en-GB"/>
        </w:rPr>
        <w:t xml:space="preserve"> </w:t>
      </w:r>
    </w:p>
    <w:p w:rsidR="00AF4C05" w:rsidRPr="002E25AA" w:rsidRDefault="00AF4C05" w:rsidP="00C16ADE">
      <w:pPr>
        <w:pStyle w:val="NoSpacing"/>
        <w:numPr>
          <w:ilvl w:val="0"/>
          <w:numId w:val="2"/>
        </w:numPr>
        <w:jc w:val="both"/>
        <w:rPr>
          <w:rFonts w:asciiTheme="minorHAnsi" w:hAnsiTheme="minorHAnsi" w:cs="Arial"/>
          <w:sz w:val="22"/>
          <w:szCs w:val="22"/>
          <w:lang w:val="en"/>
        </w:rPr>
      </w:pPr>
      <w:r>
        <w:rPr>
          <w:rFonts w:asciiTheme="minorHAnsi" w:hAnsiTheme="minorHAnsi"/>
          <w:sz w:val="22"/>
          <w:szCs w:val="22"/>
          <w:lang w:val="en-GB" w:eastAsia="en-GB"/>
        </w:rPr>
        <w:t>Appropriately communicate with customers from a range of trade classes;</w:t>
      </w:r>
    </w:p>
    <w:p w:rsidR="00C16ADE" w:rsidRDefault="00DA4A03" w:rsidP="00C16ADE">
      <w:pPr>
        <w:pStyle w:val="NoSpacing"/>
        <w:numPr>
          <w:ilvl w:val="0"/>
          <w:numId w:val="2"/>
        </w:numPr>
        <w:jc w:val="both"/>
        <w:rPr>
          <w:rFonts w:asciiTheme="minorHAnsi" w:hAnsiTheme="minorHAnsi" w:cs="Arial"/>
          <w:sz w:val="22"/>
          <w:szCs w:val="22"/>
          <w:lang w:val="en"/>
        </w:rPr>
      </w:pPr>
      <w:r>
        <w:rPr>
          <w:rFonts w:asciiTheme="minorHAnsi" w:hAnsiTheme="minorHAnsi" w:cs="Arial"/>
          <w:sz w:val="22"/>
          <w:szCs w:val="22"/>
          <w:lang w:val="en"/>
        </w:rPr>
        <w:t>Take end to end ownership of all allocated tasks;</w:t>
      </w:r>
    </w:p>
    <w:p w:rsidR="00C16ADE" w:rsidRPr="00C16ADE" w:rsidRDefault="00C16ADE" w:rsidP="00C16ADE">
      <w:pPr>
        <w:pStyle w:val="NoSpacing"/>
        <w:numPr>
          <w:ilvl w:val="0"/>
          <w:numId w:val="2"/>
        </w:numPr>
        <w:jc w:val="both"/>
        <w:rPr>
          <w:rFonts w:asciiTheme="minorHAnsi" w:hAnsiTheme="minorHAnsi" w:cs="Arial"/>
          <w:sz w:val="22"/>
          <w:szCs w:val="22"/>
          <w:lang w:val="en"/>
        </w:rPr>
      </w:pPr>
      <w:r>
        <w:rPr>
          <w:rFonts w:asciiTheme="minorHAnsi" w:hAnsiTheme="minorHAnsi"/>
          <w:sz w:val="22"/>
          <w:szCs w:val="22"/>
        </w:rPr>
        <w:t>Closely follow internal</w:t>
      </w:r>
      <w:r w:rsidRPr="002E25AA">
        <w:rPr>
          <w:rFonts w:asciiTheme="minorHAnsi" w:hAnsiTheme="minorHAnsi"/>
          <w:sz w:val="22"/>
          <w:szCs w:val="22"/>
        </w:rPr>
        <w:t xml:space="preserve"> </w:t>
      </w:r>
      <w:r w:rsidR="00AF4C05">
        <w:rPr>
          <w:rFonts w:asciiTheme="minorHAnsi" w:hAnsiTheme="minorHAnsi"/>
          <w:sz w:val="22"/>
          <w:szCs w:val="22"/>
        </w:rPr>
        <w:t>retentions procedures and liaise with the sales force where necessary;</w:t>
      </w:r>
    </w:p>
    <w:p w:rsidR="00C16ADE" w:rsidRDefault="00C16ADE" w:rsidP="00C16ADE">
      <w:pPr>
        <w:pStyle w:val="NoSpacing"/>
        <w:numPr>
          <w:ilvl w:val="0"/>
          <w:numId w:val="2"/>
        </w:numPr>
        <w:jc w:val="both"/>
        <w:rPr>
          <w:rFonts w:asciiTheme="minorHAnsi" w:hAnsiTheme="minorHAnsi" w:cs="Arial"/>
          <w:sz w:val="22"/>
          <w:szCs w:val="22"/>
          <w:lang w:val="en"/>
        </w:rPr>
      </w:pPr>
      <w:r>
        <w:rPr>
          <w:rFonts w:asciiTheme="minorHAnsi" w:hAnsiTheme="minorHAnsi" w:cs="Arial"/>
          <w:sz w:val="22"/>
          <w:szCs w:val="22"/>
          <w:lang w:val="en"/>
        </w:rPr>
        <w:t xml:space="preserve">Make sure all </w:t>
      </w:r>
      <w:r w:rsidR="00AF4C05">
        <w:rPr>
          <w:rFonts w:asciiTheme="minorHAnsi" w:hAnsiTheme="minorHAnsi" w:cs="Arial"/>
          <w:sz w:val="22"/>
          <w:szCs w:val="22"/>
          <w:lang w:val="en"/>
        </w:rPr>
        <w:t>customer</w:t>
      </w:r>
      <w:r>
        <w:rPr>
          <w:rFonts w:asciiTheme="minorHAnsi" w:hAnsiTheme="minorHAnsi" w:cs="Arial"/>
          <w:sz w:val="22"/>
          <w:szCs w:val="22"/>
          <w:lang w:val="en"/>
        </w:rPr>
        <w:t xml:space="preserve"> correspondence is sent out in a timely manner;</w:t>
      </w:r>
    </w:p>
    <w:p w:rsidR="00DA4A03" w:rsidRDefault="00DA4A03" w:rsidP="00C16ADE">
      <w:pPr>
        <w:pStyle w:val="NoSpacing"/>
        <w:numPr>
          <w:ilvl w:val="0"/>
          <w:numId w:val="2"/>
        </w:numPr>
        <w:jc w:val="both"/>
        <w:rPr>
          <w:rFonts w:asciiTheme="minorHAnsi" w:hAnsiTheme="minorHAnsi" w:cs="Arial"/>
          <w:sz w:val="22"/>
          <w:szCs w:val="22"/>
          <w:lang w:val="en"/>
        </w:rPr>
      </w:pPr>
      <w:r>
        <w:rPr>
          <w:rFonts w:asciiTheme="minorHAnsi" w:hAnsiTheme="minorHAnsi" w:cs="Arial"/>
          <w:sz w:val="22"/>
          <w:szCs w:val="22"/>
          <w:lang w:val="en"/>
        </w:rPr>
        <w:t>Provide frequent updates to customers, sales agents and management alike;</w:t>
      </w:r>
    </w:p>
    <w:p w:rsidR="0075640E" w:rsidRPr="0075640E" w:rsidRDefault="0075640E" w:rsidP="0075640E">
      <w:pPr>
        <w:pStyle w:val="ListParagraph"/>
        <w:widowControl/>
        <w:numPr>
          <w:ilvl w:val="0"/>
          <w:numId w:val="2"/>
        </w:numPr>
        <w:rPr>
          <w:rFonts w:eastAsia="Times New Roman" w:cs="Times New Roman"/>
          <w:lang w:val="en-GB" w:eastAsia="en-GB"/>
        </w:rPr>
      </w:pPr>
      <w:r>
        <w:rPr>
          <w:rFonts w:eastAsia="Times New Roman" w:cs="Times New Roman"/>
          <w:lang w:val="en-GB" w:eastAsia="en-GB"/>
        </w:rPr>
        <w:t>Show empathy towards our customers, whilst protecting the sales agents interests;</w:t>
      </w:r>
    </w:p>
    <w:p w:rsidR="00C16ADE" w:rsidRDefault="00C16ADE" w:rsidP="00C16ADE">
      <w:pPr>
        <w:rPr>
          <w:rFonts w:asciiTheme="majorHAnsi" w:hAnsiTheme="majorHAnsi"/>
          <w:b/>
          <w:sz w:val="24"/>
          <w:szCs w:val="24"/>
        </w:rPr>
      </w:pPr>
    </w:p>
    <w:p w:rsidR="00C16ADE" w:rsidRPr="00C16ADE" w:rsidRDefault="00C16ADE" w:rsidP="00C16ADE">
      <w:pPr>
        <w:rPr>
          <w:rFonts w:asciiTheme="majorHAnsi" w:hAnsiTheme="majorHAnsi"/>
          <w:b/>
          <w:sz w:val="24"/>
          <w:szCs w:val="24"/>
        </w:rPr>
      </w:pPr>
      <w:r>
        <w:rPr>
          <w:rFonts w:asciiTheme="majorHAnsi" w:hAnsiTheme="majorHAnsi"/>
          <w:b/>
          <w:sz w:val="24"/>
          <w:szCs w:val="24"/>
        </w:rPr>
        <w:t>The successful candidate will be able to demonstrate the following skills &amp; experience:</w:t>
      </w:r>
    </w:p>
    <w:p w:rsidR="00DA4A03" w:rsidRDefault="00DA4A03" w:rsidP="00C16ADE">
      <w:pPr>
        <w:pStyle w:val="ListParagraph"/>
        <w:widowControl/>
        <w:numPr>
          <w:ilvl w:val="0"/>
          <w:numId w:val="1"/>
        </w:numPr>
        <w:contextualSpacing/>
        <w:rPr>
          <w:rFonts w:cs="Arial"/>
          <w:color w:val="000000" w:themeColor="text1"/>
        </w:rPr>
      </w:pPr>
      <w:r>
        <w:rPr>
          <w:rFonts w:cs="Arial"/>
          <w:color w:val="000000" w:themeColor="text1"/>
        </w:rPr>
        <w:t>A proven track record within customer services over the phone;</w:t>
      </w:r>
    </w:p>
    <w:p w:rsidR="00C16ADE" w:rsidRDefault="00C16ADE" w:rsidP="00C16ADE">
      <w:pPr>
        <w:pStyle w:val="ListParagraph"/>
        <w:widowControl/>
        <w:numPr>
          <w:ilvl w:val="0"/>
          <w:numId w:val="1"/>
        </w:numPr>
        <w:contextualSpacing/>
        <w:rPr>
          <w:rFonts w:cs="Arial"/>
          <w:color w:val="000000" w:themeColor="text1"/>
        </w:rPr>
      </w:pPr>
      <w:r>
        <w:rPr>
          <w:rFonts w:cs="Arial"/>
          <w:color w:val="000000" w:themeColor="text1"/>
        </w:rPr>
        <w:t>Excellent verbal and</w:t>
      </w:r>
      <w:r w:rsidRPr="00967E23">
        <w:rPr>
          <w:rFonts w:cs="Arial"/>
          <w:color w:val="000000" w:themeColor="text1"/>
        </w:rPr>
        <w:t xml:space="preserve"> written skills;</w:t>
      </w:r>
    </w:p>
    <w:p w:rsidR="005B69E9" w:rsidRPr="00967E23" w:rsidRDefault="005B69E9" w:rsidP="00C16ADE">
      <w:pPr>
        <w:pStyle w:val="ListParagraph"/>
        <w:widowControl/>
        <w:numPr>
          <w:ilvl w:val="0"/>
          <w:numId w:val="1"/>
        </w:numPr>
        <w:contextualSpacing/>
        <w:rPr>
          <w:rFonts w:cs="Arial"/>
          <w:color w:val="000000" w:themeColor="text1"/>
        </w:rPr>
      </w:pPr>
      <w:r>
        <w:rPr>
          <w:rFonts w:cs="Arial"/>
          <w:color w:val="000000" w:themeColor="text1"/>
        </w:rPr>
        <w:t>Educated to A Level or equivalent qualification level;</w:t>
      </w:r>
    </w:p>
    <w:p w:rsidR="00C16ADE" w:rsidRPr="00833649" w:rsidRDefault="00833649" w:rsidP="00204970">
      <w:pPr>
        <w:pStyle w:val="ListParagraph"/>
        <w:widowControl/>
        <w:numPr>
          <w:ilvl w:val="0"/>
          <w:numId w:val="1"/>
        </w:numPr>
        <w:contextualSpacing/>
        <w:rPr>
          <w:rFonts w:cs="Arial"/>
          <w:color w:val="000000" w:themeColor="text1"/>
        </w:rPr>
      </w:pPr>
      <w:r>
        <w:rPr>
          <w:rFonts w:cs="Arial"/>
          <w:color w:val="000000" w:themeColor="text1"/>
        </w:rPr>
        <w:t>A clear communicator, and c</w:t>
      </w:r>
      <w:r w:rsidR="00C16ADE" w:rsidRPr="00833649">
        <w:rPr>
          <w:rFonts w:cs="Arial"/>
        </w:rPr>
        <w:t xml:space="preserve">ontrolled </w:t>
      </w:r>
      <w:r w:rsidR="005B69E9">
        <w:rPr>
          <w:rFonts w:cs="Arial"/>
        </w:rPr>
        <w:t>call</w:t>
      </w:r>
      <w:r w:rsidR="00C16ADE" w:rsidRPr="00833649">
        <w:rPr>
          <w:rFonts w:cs="Arial"/>
        </w:rPr>
        <w:t xml:space="preserve"> handling skills are essential;</w:t>
      </w:r>
    </w:p>
    <w:p w:rsidR="00C16ADE" w:rsidRPr="00967E23" w:rsidRDefault="00C16ADE" w:rsidP="00C16ADE">
      <w:pPr>
        <w:pStyle w:val="ListParagraph"/>
        <w:widowControl/>
        <w:numPr>
          <w:ilvl w:val="0"/>
          <w:numId w:val="1"/>
        </w:numPr>
        <w:contextualSpacing/>
        <w:rPr>
          <w:rFonts w:cs="Arial"/>
          <w:color w:val="000000" w:themeColor="text1"/>
        </w:rPr>
      </w:pPr>
      <w:r w:rsidRPr="00967E23">
        <w:rPr>
          <w:rFonts w:cs="Arial"/>
          <w:color w:val="000000" w:themeColor="text1"/>
        </w:rPr>
        <w:t>Exceptional organisational skills;</w:t>
      </w:r>
    </w:p>
    <w:p w:rsidR="00C16ADE" w:rsidRDefault="00C16ADE" w:rsidP="00C16ADE">
      <w:pPr>
        <w:pStyle w:val="ListParagraph"/>
        <w:widowControl/>
        <w:numPr>
          <w:ilvl w:val="0"/>
          <w:numId w:val="1"/>
        </w:numPr>
        <w:contextualSpacing/>
        <w:rPr>
          <w:rFonts w:cs="Arial"/>
          <w:color w:val="000000" w:themeColor="text1"/>
        </w:rPr>
      </w:pPr>
      <w:r w:rsidRPr="00967E23">
        <w:rPr>
          <w:rFonts w:cs="Arial"/>
          <w:color w:val="000000" w:themeColor="text1"/>
        </w:rPr>
        <w:t>A</w:t>
      </w:r>
      <w:r w:rsidR="00AF4C05">
        <w:rPr>
          <w:rFonts w:cs="Arial"/>
          <w:color w:val="000000" w:themeColor="text1"/>
        </w:rPr>
        <w:t xml:space="preserve"> resilient nature with a</w:t>
      </w:r>
      <w:r w:rsidRPr="00967E23">
        <w:rPr>
          <w:rFonts w:cs="Arial"/>
          <w:color w:val="000000" w:themeColor="text1"/>
        </w:rPr>
        <w:t xml:space="preserve">n ability to be polite but </w:t>
      </w:r>
      <w:r w:rsidR="005B69E9">
        <w:rPr>
          <w:rFonts w:cs="Arial"/>
          <w:color w:val="000000" w:themeColor="text1"/>
        </w:rPr>
        <w:t>persuasive</w:t>
      </w:r>
      <w:r w:rsidRPr="00967E23">
        <w:rPr>
          <w:rFonts w:cs="Arial"/>
          <w:color w:val="000000" w:themeColor="text1"/>
        </w:rPr>
        <w:t xml:space="preserve"> with clients where necessary;</w:t>
      </w:r>
    </w:p>
    <w:p w:rsidR="0075640E" w:rsidRPr="00967E23" w:rsidRDefault="0075640E" w:rsidP="00C16ADE">
      <w:pPr>
        <w:pStyle w:val="ListParagraph"/>
        <w:widowControl/>
        <w:numPr>
          <w:ilvl w:val="0"/>
          <w:numId w:val="1"/>
        </w:numPr>
        <w:contextualSpacing/>
        <w:rPr>
          <w:rFonts w:cs="Arial"/>
          <w:color w:val="000000" w:themeColor="text1"/>
        </w:rPr>
      </w:pPr>
      <w:r w:rsidRPr="00967E23">
        <w:rPr>
          <w:rFonts w:cs="Arial"/>
          <w:color w:val="000000" w:themeColor="text1"/>
        </w:rPr>
        <w:t xml:space="preserve">Experience in negotiation is </w:t>
      </w:r>
      <w:r>
        <w:rPr>
          <w:rFonts w:cs="Arial"/>
          <w:color w:val="000000" w:themeColor="text1"/>
        </w:rPr>
        <w:t>highly</w:t>
      </w:r>
      <w:r>
        <w:rPr>
          <w:rFonts w:cs="Arial"/>
          <w:color w:val="000000" w:themeColor="text1"/>
        </w:rPr>
        <w:t xml:space="preserve"> preferable</w:t>
      </w:r>
      <w:r w:rsidRPr="00967E23">
        <w:rPr>
          <w:rFonts w:cs="Arial"/>
          <w:color w:val="000000" w:themeColor="text1"/>
        </w:rPr>
        <w:t>;</w:t>
      </w:r>
    </w:p>
    <w:p w:rsidR="00C16ADE" w:rsidRPr="00967E23" w:rsidRDefault="00C16ADE" w:rsidP="00C16ADE">
      <w:pPr>
        <w:pStyle w:val="ListParagraph"/>
        <w:widowControl/>
        <w:numPr>
          <w:ilvl w:val="0"/>
          <w:numId w:val="1"/>
        </w:numPr>
        <w:contextualSpacing/>
        <w:rPr>
          <w:rFonts w:cs="Arial"/>
          <w:color w:val="000000" w:themeColor="text1"/>
        </w:rPr>
      </w:pPr>
      <w:r w:rsidRPr="00967E23">
        <w:rPr>
          <w:rFonts w:cs="Arial"/>
          <w:color w:val="000000" w:themeColor="text1"/>
        </w:rPr>
        <w:t>High energy with the ability to multi-task and prioritise as appropriate;</w:t>
      </w:r>
    </w:p>
    <w:p w:rsidR="00C16ADE" w:rsidRDefault="00C16ADE" w:rsidP="00C16ADE">
      <w:pPr>
        <w:pStyle w:val="ListParagraph"/>
        <w:widowControl/>
        <w:numPr>
          <w:ilvl w:val="0"/>
          <w:numId w:val="1"/>
        </w:numPr>
        <w:contextualSpacing/>
        <w:rPr>
          <w:rFonts w:cs="Arial"/>
          <w:color w:val="000000" w:themeColor="text1"/>
        </w:rPr>
      </w:pPr>
      <w:r w:rsidRPr="00967E23">
        <w:rPr>
          <w:rFonts w:cs="Arial"/>
          <w:color w:val="000000" w:themeColor="text1"/>
        </w:rPr>
        <w:t>Confident decision making skills;</w:t>
      </w:r>
    </w:p>
    <w:p w:rsidR="0075640E" w:rsidRDefault="0075640E" w:rsidP="00C16ADE">
      <w:pPr>
        <w:pStyle w:val="ListParagraph"/>
        <w:widowControl/>
        <w:numPr>
          <w:ilvl w:val="0"/>
          <w:numId w:val="1"/>
        </w:numPr>
        <w:contextualSpacing/>
        <w:rPr>
          <w:rFonts w:cs="Arial"/>
          <w:color w:val="000000" w:themeColor="text1"/>
        </w:rPr>
      </w:pPr>
      <w:r>
        <w:rPr>
          <w:rFonts w:cs="Arial"/>
          <w:color w:val="000000" w:themeColor="text1"/>
        </w:rPr>
        <w:t>Being technically minded is preferred but not required;</w:t>
      </w:r>
    </w:p>
    <w:p w:rsidR="00C16ADE" w:rsidRDefault="00C16ADE" w:rsidP="00C16ADE">
      <w:pPr>
        <w:pStyle w:val="ListParagraph"/>
        <w:widowControl/>
        <w:numPr>
          <w:ilvl w:val="0"/>
          <w:numId w:val="1"/>
        </w:numPr>
        <w:contextualSpacing/>
        <w:rPr>
          <w:rFonts w:cs="Arial"/>
          <w:color w:val="000000" w:themeColor="text1"/>
        </w:rPr>
      </w:pPr>
      <w:r w:rsidRPr="00967E23">
        <w:rPr>
          <w:rFonts w:cs="Arial"/>
          <w:color w:val="000000" w:themeColor="text1"/>
        </w:rPr>
        <w:t>Good IT skills using Microsoft Office (Word, Excel and Outlook) together with the confidence to effectively use other in-house databases as required;</w:t>
      </w:r>
    </w:p>
    <w:p w:rsidR="00C16ADE" w:rsidRPr="002E25AA" w:rsidRDefault="00C16ADE" w:rsidP="00C16ADE">
      <w:pPr>
        <w:pStyle w:val="ListParagraph"/>
        <w:widowControl/>
        <w:numPr>
          <w:ilvl w:val="0"/>
          <w:numId w:val="1"/>
        </w:numPr>
        <w:contextualSpacing/>
        <w:jc w:val="both"/>
        <w:rPr>
          <w:rFonts w:cs="Arial"/>
        </w:rPr>
      </w:pPr>
      <w:r w:rsidRPr="002E25AA">
        <w:rPr>
          <w:rFonts w:cs="Arial"/>
        </w:rPr>
        <w:t xml:space="preserve">Self-motivation with a positive approach to targets, whilst supporting the department manager to ensure </w:t>
      </w:r>
      <w:r w:rsidR="00AF4C05">
        <w:rPr>
          <w:rFonts w:cs="Arial"/>
        </w:rPr>
        <w:t>department</w:t>
      </w:r>
      <w:r w:rsidRPr="002E25AA">
        <w:rPr>
          <w:rFonts w:cs="Arial"/>
        </w:rPr>
        <w:t xml:space="preserve"> KPI’s are adhered to;</w:t>
      </w:r>
    </w:p>
    <w:p w:rsidR="00C16ADE" w:rsidRDefault="00C16ADE" w:rsidP="00C16ADE">
      <w:pPr>
        <w:pStyle w:val="ListParagraph"/>
        <w:widowControl/>
        <w:numPr>
          <w:ilvl w:val="0"/>
          <w:numId w:val="1"/>
        </w:numPr>
        <w:contextualSpacing/>
        <w:jc w:val="both"/>
        <w:rPr>
          <w:rFonts w:cs="Arial"/>
        </w:rPr>
      </w:pPr>
      <w:r w:rsidRPr="00967E23">
        <w:rPr>
          <w:rFonts w:cs="Arial"/>
        </w:rPr>
        <w:t>Living within a reasonable commute of Reading.</w:t>
      </w:r>
    </w:p>
    <w:p w:rsidR="00C16ADE" w:rsidRDefault="00C16ADE" w:rsidP="00C16ADE">
      <w:pPr>
        <w:pBdr>
          <w:bottom w:val="single" w:sz="6" w:space="1" w:color="auto"/>
        </w:pBdr>
        <w:contextualSpacing/>
        <w:jc w:val="both"/>
        <w:rPr>
          <w:rFonts w:cs="Arial"/>
        </w:rPr>
      </w:pPr>
    </w:p>
    <w:p w:rsidR="00C16ADE" w:rsidRDefault="00C16ADE" w:rsidP="00C16ADE">
      <w:pPr>
        <w:contextualSpacing/>
        <w:jc w:val="both"/>
        <w:rPr>
          <w:rFonts w:cs="Arial"/>
        </w:rPr>
      </w:pPr>
    </w:p>
    <w:p w:rsidR="00C16ADE" w:rsidRPr="0075640E" w:rsidRDefault="00C16ADE" w:rsidP="00C16ADE">
      <w:pPr>
        <w:pStyle w:val="BodyText"/>
        <w:tabs>
          <w:tab w:val="left" w:pos="304"/>
        </w:tabs>
        <w:spacing w:line="263" w:lineRule="auto"/>
        <w:ind w:right="124"/>
        <w:rPr>
          <w:rFonts w:asciiTheme="minorHAnsi" w:hAnsiTheme="minorHAnsi"/>
          <w:sz w:val="21"/>
          <w:szCs w:val="21"/>
        </w:rPr>
      </w:pPr>
      <w:r w:rsidRPr="0075640E">
        <w:rPr>
          <w:rFonts w:asciiTheme="minorHAnsi" w:hAnsiTheme="minorHAnsi"/>
          <w:w w:val="105"/>
          <w:sz w:val="21"/>
          <w:szCs w:val="21"/>
        </w:rPr>
        <w:t>Due</w:t>
      </w:r>
      <w:r w:rsidRPr="0075640E">
        <w:rPr>
          <w:rFonts w:asciiTheme="minorHAnsi" w:hAnsiTheme="minorHAnsi"/>
          <w:spacing w:val="-9"/>
          <w:w w:val="105"/>
          <w:sz w:val="21"/>
          <w:szCs w:val="21"/>
        </w:rPr>
        <w:t xml:space="preserve"> </w:t>
      </w:r>
      <w:r w:rsidRPr="0075640E">
        <w:rPr>
          <w:rFonts w:asciiTheme="minorHAnsi" w:hAnsiTheme="minorHAnsi"/>
          <w:w w:val="105"/>
          <w:sz w:val="21"/>
          <w:szCs w:val="21"/>
        </w:rPr>
        <w:t>to</w:t>
      </w:r>
      <w:r w:rsidRPr="0075640E">
        <w:rPr>
          <w:rFonts w:asciiTheme="minorHAnsi" w:hAnsiTheme="minorHAnsi"/>
          <w:spacing w:val="2"/>
          <w:w w:val="105"/>
          <w:sz w:val="21"/>
          <w:szCs w:val="21"/>
        </w:rPr>
        <w:t xml:space="preserve"> </w:t>
      </w:r>
      <w:r w:rsidRPr="0075640E">
        <w:rPr>
          <w:rFonts w:asciiTheme="minorHAnsi" w:hAnsiTheme="minorHAnsi"/>
          <w:w w:val="105"/>
          <w:sz w:val="21"/>
          <w:szCs w:val="21"/>
        </w:rPr>
        <w:t>the</w:t>
      </w:r>
      <w:r w:rsidRPr="0075640E">
        <w:rPr>
          <w:rFonts w:asciiTheme="minorHAnsi" w:hAnsiTheme="minorHAnsi"/>
          <w:spacing w:val="16"/>
          <w:w w:val="105"/>
          <w:sz w:val="21"/>
          <w:szCs w:val="21"/>
        </w:rPr>
        <w:t xml:space="preserve"> </w:t>
      </w:r>
      <w:r w:rsidRPr="0075640E">
        <w:rPr>
          <w:rFonts w:asciiTheme="minorHAnsi" w:hAnsiTheme="minorHAnsi"/>
          <w:w w:val="105"/>
          <w:sz w:val="21"/>
          <w:szCs w:val="21"/>
        </w:rPr>
        <w:t>nature</w:t>
      </w:r>
      <w:r w:rsidRPr="0075640E">
        <w:rPr>
          <w:rFonts w:asciiTheme="minorHAnsi" w:hAnsiTheme="minorHAnsi"/>
          <w:spacing w:val="5"/>
          <w:w w:val="105"/>
          <w:sz w:val="21"/>
          <w:szCs w:val="21"/>
        </w:rPr>
        <w:t xml:space="preserve"> </w:t>
      </w:r>
      <w:r w:rsidRPr="0075640E">
        <w:rPr>
          <w:rFonts w:asciiTheme="minorHAnsi" w:hAnsiTheme="minorHAnsi"/>
          <w:w w:val="105"/>
          <w:sz w:val="21"/>
          <w:szCs w:val="21"/>
        </w:rPr>
        <w:t>of</w:t>
      </w:r>
      <w:r w:rsidRPr="0075640E">
        <w:rPr>
          <w:rFonts w:asciiTheme="minorHAnsi" w:hAnsiTheme="minorHAnsi"/>
          <w:spacing w:val="-7"/>
          <w:w w:val="105"/>
          <w:sz w:val="21"/>
          <w:szCs w:val="21"/>
        </w:rPr>
        <w:t xml:space="preserve"> </w:t>
      </w:r>
      <w:r w:rsidRPr="0075640E">
        <w:rPr>
          <w:rFonts w:asciiTheme="minorHAnsi" w:hAnsiTheme="minorHAnsi"/>
          <w:w w:val="105"/>
          <w:sz w:val="21"/>
          <w:szCs w:val="21"/>
        </w:rPr>
        <w:t>our</w:t>
      </w:r>
      <w:r w:rsidRPr="0075640E">
        <w:rPr>
          <w:rFonts w:asciiTheme="minorHAnsi" w:hAnsiTheme="minorHAnsi"/>
          <w:spacing w:val="20"/>
          <w:w w:val="105"/>
          <w:sz w:val="21"/>
          <w:szCs w:val="21"/>
        </w:rPr>
        <w:t xml:space="preserve"> </w:t>
      </w:r>
      <w:r w:rsidRPr="0075640E">
        <w:rPr>
          <w:rFonts w:asciiTheme="minorHAnsi" w:hAnsiTheme="minorHAnsi"/>
          <w:w w:val="105"/>
          <w:sz w:val="21"/>
          <w:szCs w:val="21"/>
        </w:rPr>
        <w:t>business al</w:t>
      </w:r>
      <w:r w:rsidRPr="0075640E">
        <w:rPr>
          <w:rFonts w:asciiTheme="minorHAnsi" w:hAnsiTheme="minorHAnsi"/>
          <w:spacing w:val="-35"/>
          <w:w w:val="105"/>
          <w:sz w:val="21"/>
          <w:szCs w:val="21"/>
        </w:rPr>
        <w:t xml:space="preserve"> </w:t>
      </w:r>
      <w:r w:rsidRPr="0075640E">
        <w:rPr>
          <w:rFonts w:asciiTheme="minorHAnsi" w:hAnsiTheme="minorHAnsi"/>
          <w:w w:val="95"/>
          <w:sz w:val="21"/>
          <w:szCs w:val="21"/>
        </w:rPr>
        <w:t>l</w:t>
      </w:r>
      <w:r w:rsidRPr="0075640E">
        <w:rPr>
          <w:rFonts w:asciiTheme="minorHAnsi" w:hAnsiTheme="minorHAnsi"/>
          <w:spacing w:val="20"/>
          <w:w w:val="95"/>
          <w:sz w:val="21"/>
          <w:szCs w:val="21"/>
        </w:rPr>
        <w:t xml:space="preserve"> </w:t>
      </w:r>
      <w:r w:rsidRPr="0075640E">
        <w:rPr>
          <w:rFonts w:asciiTheme="minorHAnsi" w:hAnsiTheme="minorHAnsi"/>
          <w:w w:val="105"/>
          <w:sz w:val="21"/>
          <w:szCs w:val="21"/>
        </w:rPr>
        <w:t>prospective</w:t>
      </w:r>
      <w:r w:rsidRPr="0075640E">
        <w:rPr>
          <w:rFonts w:asciiTheme="minorHAnsi" w:hAnsiTheme="minorHAnsi"/>
          <w:spacing w:val="7"/>
          <w:w w:val="105"/>
          <w:sz w:val="21"/>
          <w:szCs w:val="21"/>
        </w:rPr>
        <w:t xml:space="preserve"> </w:t>
      </w:r>
      <w:r w:rsidRPr="0075640E">
        <w:rPr>
          <w:rFonts w:asciiTheme="minorHAnsi" w:hAnsiTheme="minorHAnsi"/>
          <w:w w:val="105"/>
          <w:sz w:val="21"/>
          <w:szCs w:val="21"/>
        </w:rPr>
        <w:t>employment</w:t>
      </w:r>
      <w:r w:rsidRPr="0075640E">
        <w:rPr>
          <w:rFonts w:asciiTheme="minorHAnsi" w:hAnsiTheme="minorHAnsi"/>
          <w:spacing w:val="20"/>
          <w:w w:val="105"/>
          <w:sz w:val="21"/>
          <w:szCs w:val="21"/>
        </w:rPr>
        <w:t xml:space="preserve"> </w:t>
      </w:r>
      <w:r w:rsidRPr="0075640E">
        <w:rPr>
          <w:rFonts w:asciiTheme="minorHAnsi" w:hAnsiTheme="minorHAnsi"/>
          <w:w w:val="105"/>
          <w:sz w:val="21"/>
          <w:szCs w:val="21"/>
        </w:rPr>
        <w:t>offers</w:t>
      </w:r>
      <w:r w:rsidRPr="0075640E">
        <w:rPr>
          <w:rFonts w:asciiTheme="minorHAnsi" w:hAnsiTheme="minorHAnsi"/>
          <w:spacing w:val="1"/>
          <w:w w:val="105"/>
          <w:sz w:val="21"/>
          <w:szCs w:val="21"/>
        </w:rPr>
        <w:t xml:space="preserve"> </w:t>
      </w:r>
      <w:r w:rsidRPr="0075640E">
        <w:rPr>
          <w:rFonts w:asciiTheme="minorHAnsi" w:hAnsiTheme="minorHAnsi"/>
          <w:w w:val="105"/>
          <w:sz w:val="21"/>
          <w:szCs w:val="21"/>
        </w:rPr>
        <w:t>will</w:t>
      </w:r>
      <w:r w:rsidRPr="0075640E">
        <w:rPr>
          <w:rFonts w:asciiTheme="minorHAnsi" w:hAnsiTheme="minorHAnsi"/>
          <w:spacing w:val="22"/>
          <w:w w:val="105"/>
          <w:sz w:val="21"/>
          <w:szCs w:val="21"/>
        </w:rPr>
        <w:t xml:space="preserve"> </w:t>
      </w:r>
      <w:r w:rsidRPr="0075640E">
        <w:rPr>
          <w:rFonts w:asciiTheme="minorHAnsi" w:hAnsiTheme="minorHAnsi"/>
          <w:w w:val="105"/>
          <w:sz w:val="21"/>
          <w:szCs w:val="21"/>
        </w:rPr>
        <w:t>be</w:t>
      </w:r>
      <w:r w:rsidRPr="0075640E">
        <w:rPr>
          <w:rFonts w:asciiTheme="minorHAnsi" w:hAnsiTheme="minorHAnsi"/>
          <w:spacing w:val="-8"/>
          <w:w w:val="105"/>
          <w:sz w:val="21"/>
          <w:szCs w:val="21"/>
        </w:rPr>
        <w:t xml:space="preserve"> </w:t>
      </w:r>
      <w:r w:rsidRPr="0075640E">
        <w:rPr>
          <w:rFonts w:asciiTheme="minorHAnsi" w:hAnsiTheme="minorHAnsi"/>
          <w:w w:val="105"/>
          <w:sz w:val="21"/>
          <w:szCs w:val="21"/>
        </w:rPr>
        <w:t>subject</w:t>
      </w:r>
      <w:r w:rsidRPr="0075640E">
        <w:rPr>
          <w:rFonts w:asciiTheme="minorHAnsi" w:hAnsiTheme="minorHAnsi"/>
          <w:spacing w:val="6"/>
          <w:w w:val="105"/>
          <w:sz w:val="21"/>
          <w:szCs w:val="21"/>
        </w:rPr>
        <w:t xml:space="preserve"> </w:t>
      </w:r>
      <w:r w:rsidRPr="0075640E">
        <w:rPr>
          <w:rFonts w:asciiTheme="minorHAnsi" w:hAnsiTheme="minorHAnsi"/>
          <w:w w:val="105"/>
          <w:sz w:val="21"/>
          <w:szCs w:val="21"/>
        </w:rPr>
        <w:t>to</w:t>
      </w:r>
      <w:r w:rsidRPr="0075640E">
        <w:rPr>
          <w:rFonts w:asciiTheme="minorHAnsi" w:hAnsiTheme="minorHAnsi"/>
          <w:spacing w:val="6"/>
          <w:w w:val="105"/>
          <w:sz w:val="21"/>
          <w:szCs w:val="21"/>
        </w:rPr>
        <w:t xml:space="preserve"> </w:t>
      </w:r>
      <w:r w:rsidRPr="0075640E">
        <w:rPr>
          <w:rFonts w:asciiTheme="minorHAnsi" w:hAnsiTheme="minorHAnsi"/>
          <w:w w:val="105"/>
          <w:sz w:val="21"/>
          <w:szCs w:val="21"/>
        </w:rPr>
        <w:t>a</w:t>
      </w:r>
      <w:r w:rsidRPr="0075640E">
        <w:rPr>
          <w:rFonts w:asciiTheme="minorHAnsi" w:hAnsiTheme="minorHAnsi"/>
          <w:spacing w:val="7"/>
          <w:w w:val="105"/>
          <w:sz w:val="21"/>
          <w:szCs w:val="21"/>
        </w:rPr>
        <w:t xml:space="preserve"> </w:t>
      </w:r>
      <w:r w:rsidRPr="0075640E">
        <w:rPr>
          <w:rFonts w:asciiTheme="minorHAnsi" w:hAnsiTheme="minorHAnsi"/>
          <w:w w:val="105"/>
          <w:sz w:val="21"/>
          <w:szCs w:val="21"/>
        </w:rPr>
        <w:t>satisfactory</w:t>
      </w:r>
      <w:r w:rsidRPr="0075640E">
        <w:rPr>
          <w:rFonts w:asciiTheme="minorHAnsi" w:hAnsiTheme="minorHAnsi"/>
          <w:spacing w:val="13"/>
          <w:w w:val="105"/>
          <w:sz w:val="21"/>
          <w:szCs w:val="21"/>
        </w:rPr>
        <w:t xml:space="preserve"> </w:t>
      </w:r>
      <w:r w:rsidRPr="0075640E">
        <w:rPr>
          <w:rFonts w:asciiTheme="minorHAnsi" w:hAnsiTheme="minorHAnsi"/>
          <w:w w:val="105"/>
          <w:sz w:val="21"/>
          <w:szCs w:val="21"/>
        </w:rPr>
        <w:t>disclosure</w:t>
      </w:r>
      <w:r w:rsidRPr="0075640E">
        <w:rPr>
          <w:rFonts w:asciiTheme="minorHAnsi" w:hAnsiTheme="minorHAnsi"/>
          <w:spacing w:val="5"/>
          <w:w w:val="105"/>
          <w:sz w:val="21"/>
          <w:szCs w:val="21"/>
        </w:rPr>
        <w:t xml:space="preserve"> </w:t>
      </w:r>
      <w:r w:rsidRPr="0075640E">
        <w:rPr>
          <w:rFonts w:asciiTheme="minorHAnsi" w:hAnsiTheme="minorHAnsi"/>
          <w:w w:val="105"/>
          <w:sz w:val="21"/>
          <w:szCs w:val="21"/>
        </w:rPr>
        <w:t>from</w:t>
      </w:r>
      <w:r w:rsidRPr="0075640E">
        <w:rPr>
          <w:rFonts w:asciiTheme="minorHAnsi" w:hAnsiTheme="minorHAnsi"/>
          <w:w w:val="110"/>
          <w:sz w:val="21"/>
          <w:szCs w:val="21"/>
        </w:rPr>
        <w:t xml:space="preserve"> the</w:t>
      </w:r>
      <w:r w:rsidRPr="0075640E">
        <w:rPr>
          <w:rFonts w:asciiTheme="minorHAnsi" w:hAnsiTheme="minorHAnsi"/>
          <w:spacing w:val="6"/>
          <w:w w:val="105"/>
          <w:sz w:val="21"/>
          <w:szCs w:val="21"/>
        </w:rPr>
        <w:t xml:space="preserve"> </w:t>
      </w:r>
      <w:r w:rsidRPr="0075640E">
        <w:rPr>
          <w:rFonts w:asciiTheme="minorHAnsi" w:hAnsiTheme="minorHAnsi"/>
          <w:w w:val="105"/>
          <w:sz w:val="21"/>
          <w:szCs w:val="21"/>
        </w:rPr>
        <w:t>Criminal</w:t>
      </w:r>
      <w:r w:rsidRPr="0075640E">
        <w:rPr>
          <w:rFonts w:asciiTheme="minorHAnsi" w:hAnsiTheme="minorHAnsi"/>
          <w:spacing w:val="14"/>
          <w:w w:val="105"/>
          <w:sz w:val="21"/>
          <w:szCs w:val="21"/>
        </w:rPr>
        <w:t xml:space="preserve"> </w:t>
      </w:r>
      <w:r w:rsidRPr="0075640E">
        <w:rPr>
          <w:rFonts w:asciiTheme="minorHAnsi" w:hAnsiTheme="minorHAnsi"/>
          <w:w w:val="105"/>
          <w:sz w:val="21"/>
          <w:szCs w:val="21"/>
        </w:rPr>
        <w:t>Records</w:t>
      </w:r>
      <w:r w:rsidRPr="0075640E">
        <w:rPr>
          <w:rFonts w:asciiTheme="minorHAnsi" w:hAnsiTheme="minorHAnsi"/>
          <w:spacing w:val="5"/>
          <w:w w:val="105"/>
          <w:sz w:val="21"/>
          <w:szCs w:val="21"/>
        </w:rPr>
        <w:t xml:space="preserve"> </w:t>
      </w:r>
      <w:r w:rsidRPr="0075640E">
        <w:rPr>
          <w:rFonts w:asciiTheme="minorHAnsi" w:hAnsiTheme="minorHAnsi"/>
          <w:w w:val="105"/>
          <w:sz w:val="21"/>
          <w:szCs w:val="21"/>
        </w:rPr>
        <w:t>Bureau</w:t>
      </w:r>
      <w:r w:rsidRPr="0075640E">
        <w:rPr>
          <w:rFonts w:asciiTheme="minorHAnsi" w:hAnsiTheme="minorHAnsi"/>
          <w:spacing w:val="1"/>
          <w:w w:val="105"/>
          <w:sz w:val="21"/>
          <w:szCs w:val="21"/>
        </w:rPr>
        <w:t xml:space="preserve"> </w:t>
      </w:r>
      <w:r w:rsidRPr="0075640E">
        <w:rPr>
          <w:rFonts w:asciiTheme="minorHAnsi" w:hAnsiTheme="minorHAnsi"/>
          <w:w w:val="105"/>
          <w:sz w:val="21"/>
          <w:szCs w:val="21"/>
        </w:rPr>
        <w:t>in</w:t>
      </w:r>
      <w:r w:rsidRPr="0075640E">
        <w:rPr>
          <w:rFonts w:asciiTheme="minorHAnsi" w:hAnsiTheme="minorHAnsi"/>
          <w:spacing w:val="-10"/>
          <w:w w:val="105"/>
          <w:sz w:val="21"/>
          <w:szCs w:val="21"/>
        </w:rPr>
        <w:t xml:space="preserve"> </w:t>
      </w:r>
      <w:r w:rsidRPr="0075640E">
        <w:rPr>
          <w:rFonts w:asciiTheme="minorHAnsi" w:hAnsiTheme="minorHAnsi"/>
          <w:w w:val="105"/>
          <w:sz w:val="21"/>
          <w:szCs w:val="21"/>
        </w:rPr>
        <w:t>accordance</w:t>
      </w:r>
      <w:r w:rsidRPr="0075640E">
        <w:rPr>
          <w:rFonts w:asciiTheme="minorHAnsi" w:hAnsiTheme="minorHAnsi"/>
          <w:spacing w:val="9"/>
          <w:w w:val="105"/>
          <w:sz w:val="21"/>
          <w:szCs w:val="21"/>
        </w:rPr>
        <w:t xml:space="preserve"> </w:t>
      </w:r>
      <w:r w:rsidRPr="0075640E">
        <w:rPr>
          <w:rFonts w:asciiTheme="minorHAnsi" w:hAnsiTheme="minorHAnsi"/>
          <w:w w:val="105"/>
          <w:sz w:val="21"/>
          <w:szCs w:val="21"/>
        </w:rPr>
        <w:t>with the</w:t>
      </w:r>
      <w:r w:rsidRPr="0075640E">
        <w:rPr>
          <w:rFonts w:asciiTheme="minorHAnsi" w:hAnsiTheme="minorHAnsi"/>
          <w:spacing w:val="6"/>
          <w:w w:val="105"/>
          <w:sz w:val="21"/>
          <w:szCs w:val="21"/>
        </w:rPr>
        <w:t xml:space="preserve"> </w:t>
      </w:r>
      <w:r w:rsidRPr="0075640E">
        <w:rPr>
          <w:rFonts w:asciiTheme="minorHAnsi" w:hAnsiTheme="minorHAnsi"/>
          <w:w w:val="105"/>
          <w:sz w:val="21"/>
          <w:szCs w:val="21"/>
        </w:rPr>
        <w:t>Rehabilitation</w:t>
      </w:r>
      <w:r w:rsidRPr="0075640E">
        <w:rPr>
          <w:rFonts w:asciiTheme="minorHAnsi" w:hAnsiTheme="minorHAnsi"/>
          <w:spacing w:val="11"/>
          <w:w w:val="105"/>
          <w:sz w:val="21"/>
          <w:szCs w:val="21"/>
        </w:rPr>
        <w:t xml:space="preserve"> </w:t>
      </w:r>
      <w:r w:rsidRPr="0075640E">
        <w:rPr>
          <w:rFonts w:asciiTheme="minorHAnsi" w:hAnsiTheme="minorHAnsi"/>
          <w:w w:val="105"/>
          <w:sz w:val="21"/>
          <w:szCs w:val="21"/>
        </w:rPr>
        <w:t>of</w:t>
      </w:r>
      <w:r w:rsidRPr="0075640E">
        <w:rPr>
          <w:rFonts w:asciiTheme="minorHAnsi" w:hAnsiTheme="minorHAnsi"/>
          <w:spacing w:val="-2"/>
          <w:w w:val="105"/>
          <w:sz w:val="21"/>
          <w:szCs w:val="21"/>
        </w:rPr>
        <w:t xml:space="preserve"> </w:t>
      </w:r>
      <w:r w:rsidRPr="0075640E">
        <w:rPr>
          <w:rFonts w:asciiTheme="minorHAnsi" w:hAnsiTheme="minorHAnsi"/>
          <w:w w:val="105"/>
          <w:sz w:val="21"/>
          <w:szCs w:val="21"/>
        </w:rPr>
        <w:t>Offenders</w:t>
      </w:r>
      <w:r w:rsidRPr="0075640E">
        <w:rPr>
          <w:rFonts w:asciiTheme="minorHAnsi" w:hAnsiTheme="minorHAnsi"/>
          <w:spacing w:val="-2"/>
          <w:w w:val="105"/>
          <w:sz w:val="21"/>
          <w:szCs w:val="21"/>
        </w:rPr>
        <w:t xml:space="preserve"> </w:t>
      </w:r>
      <w:r w:rsidRPr="0075640E">
        <w:rPr>
          <w:rFonts w:asciiTheme="minorHAnsi" w:hAnsiTheme="minorHAnsi"/>
          <w:w w:val="105"/>
          <w:sz w:val="21"/>
          <w:szCs w:val="21"/>
        </w:rPr>
        <w:t>Act</w:t>
      </w:r>
      <w:r w:rsidRPr="0075640E">
        <w:rPr>
          <w:rFonts w:asciiTheme="minorHAnsi" w:hAnsiTheme="minorHAnsi"/>
          <w:spacing w:val="12"/>
          <w:w w:val="105"/>
          <w:sz w:val="21"/>
          <w:szCs w:val="21"/>
        </w:rPr>
        <w:t xml:space="preserve"> </w:t>
      </w:r>
      <w:r w:rsidRPr="0075640E">
        <w:rPr>
          <w:rFonts w:asciiTheme="minorHAnsi" w:hAnsiTheme="minorHAnsi"/>
          <w:w w:val="105"/>
          <w:sz w:val="21"/>
          <w:szCs w:val="21"/>
        </w:rPr>
        <w:t>1974</w:t>
      </w:r>
      <w:r w:rsidRPr="0075640E">
        <w:rPr>
          <w:rFonts w:asciiTheme="minorHAnsi" w:hAnsiTheme="minorHAnsi"/>
          <w:spacing w:val="-22"/>
          <w:w w:val="105"/>
          <w:sz w:val="21"/>
          <w:szCs w:val="21"/>
        </w:rPr>
        <w:t xml:space="preserve"> </w:t>
      </w:r>
      <w:r w:rsidRPr="0075640E">
        <w:rPr>
          <w:rFonts w:asciiTheme="minorHAnsi" w:hAnsiTheme="minorHAnsi"/>
          <w:w w:val="105"/>
          <w:sz w:val="21"/>
          <w:szCs w:val="21"/>
        </w:rPr>
        <w:t>and</w:t>
      </w:r>
      <w:r w:rsidRPr="0075640E">
        <w:rPr>
          <w:rFonts w:asciiTheme="minorHAnsi" w:hAnsiTheme="minorHAnsi"/>
          <w:spacing w:val="-2"/>
          <w:w w:val="105"/>
          <w:sz w:val="21"/>
          <w:szCs w:val="21"/>
        </w:rPr>
        <w:t xml:space="preserve"> </w:t>
      </w:r>
      <w:r w:rsidRPr="0075640E">
        <w:rPr>
          <w:rFonts w:asciiTheme="minorHAnsi" w:hAnsiTheme="minorHAnsi"/>
          <w:w w:val="105"/>
          <w:sz w:val="21"/>
          <w:szCs w:val="21"/>
        </w:rPr>
        <w:t>the</w:t>
      </w:r>
      <w:r w:rsidRPr="0075640E">
        <w:rPr>
          <w:rFonts w:asciiTheme="minorHAnsi" w:hAnsiTheme="minorHAnsi"/>
          <w:spacing w:val="11"/>
          <w:w w:val="105"/>
          <w:sz w:val="21"/>
          <w:szCs w:val="21"/>
        </w:rPr>
        <w:t xml:space="preserve"> </w:t>
      </w:r>
      <w:r w:rsidRPr="0075640E">
        <w:rPr>
          <w:rFonts w:asciiTheme="minorHAnsi" w:hAnsiTheme="minorHAnsi"/>
          <w:w w:val="105"/>
          <w:sz w:val="21"/>
          <w:szCs w:val="21"/>
        </w:rPr>
        <w:t>Police</w:t>
      </w:r>
      <w:r w:rsidRPr="0075640E">
        <w:rPr>
          <w:rFonts w:asciiTheme="minorHAnsi" w:hAnsiTheme="minorHAnsi"/>
          <w:spacing w:val="-12"/>
          <w:w w:val="105"/>
          <w:sz w:val="21"/>
          <w:szCs w:val="21"/>
        </w:rPr>
        <w:t xml:space="preserve"> </w:t>
      </w:r>
      <w:r w:rsidRPr="0075640E">
        <w:rPr>
          <w:rFonts w:asciiTheme="minorHAnsi" w:hAnsiTheme="minorHAnsi"/>
          <w:w w:val="105"/>
          <w:sz w:val="21"/>
          <w:szCs w:val="21"/>
        </w:rPr>
        <w:t>Act</w:t>
      </w:r>
      <w:r w:rsidRPr="0075640E">
        <w:rPr>
          <w:rFonts w:asciiTheme="minorHAnsi" w:hAnsiTheme="minorHAnsi"/>
          <w:spacing w:val="16"/>
          <w:w w:val="105"/>
          <w:sz w:val="21"/>
          <w:szCs w:val="21"/>
        </w:rPr>
        <w:t xml:space="preserve"> </w:t>
      </w:r>
      <w:r w:rsidRPr="0075640E">
        <w:rPr>
          <w:rFonts w:asciiTheme="minorHAnsi" w:hAnsiTheme="minorHAnsi"/>
          <w:w w:val="105"/>
          <w:sz w:val="21"/>
          <w:szCs w:val="21"/>
        </w:rPr>
        <w:t>1997.</w:t>
      </w:r>
    </w:p>
    <w:p w:rsidR="00C16ADE" w:rsidRPr="00967E23" w:rsidRDefault="00C16ADE" w:rsidP="00C16ADE">
      <w:pPr>
        <w:spacing w:before="8"/>
        <w:rPr>
          <w:rFonts w:eastAsia="Arial" w:cs="Arial"/>
        </w:rPr>
      </w:pPr>
    </w:p>
    <w:p w:rsidR="00C16ADE" w:rsidRPr="00967E23" w:rsidRDefault="00C16ADE" w:rsidP="00C16ADE">
      <w:pPr>
        <w:pStyle w:val="Heading2"/>
        <w:spacing w:line="240" w:lineRule="exact"/>
        <w:ind w:right="124"/>
        <w:rPr>
          <w:rFonts w:cs="Times New Roman"/>
        </w:rPr>
      </w:pPr>
      <w:r w:rsidRPr="00967E23">
        <w:rPr>
          <w:rFonts w:asciiTheme="minorHAnsi" w:hAnsiTheme="minorHAnsi"/>
          <w:b/>
          <w:w w:val="95"/>
          <w:sz w:val="22"/>
          <w:szCs w:val="22"/>
        </w:rPr>
        <w:t>Note:</w:t>
      </w:r>
      <w:r w:rsidRPr="00967E23">
        <w:rPr>
          <w:rFonts w:asciiTheme="minorHAnsi" w:hAnsiTheme="minorHAnsi"/>
          <w:b/>
          <w:spacing w:val="-1"/>
          <w:w w:val="95"/>
          <w:sz w:val="22"/>
          <w:szCs w:val="22"/>
        </w:rPr>
        <w:t xml:space="preserve"> </w:t>
      </w:r>
      <w:r w:rsidRPr="00967E23">
        <w:rPr>
          <w:rFonts w:asciiTheme="minorHAnsi" w:hAnsiTheme="minorHAnsi"/>
          <w:spacing w:val="2"/>
          <w:w w:val="95"/>
          <w:sz w:val="22"/>
          <w:szCs w:val="22"/>
        </w:rPr>
        <w:t>This job</w:t>
      </w:r>
      <w:r w:rsidRPr="00967E23">
        <w:rPr>
          <w:rFonts w:asciiTheme="minorHAnsi" w:hAnsiTheme="minorHAnsi"/>
          <w:spacing w:val="-13"/>
          <w:w w:val="95"/>
          <w:sz w:val="22"/>
          <w:szCs w:val="22"/>
        </w:rPr>
        <w:t xml:space="preserve"> </w:t>
      </w:r>
      <w:r w:rsidRPr="00967E23">
        <w:rPr>
          <w:rFonts w:asciiTheme="minorHAnsi" w:hAnsiTheme="minorHAnsi"/>
          <w:w w:val="95"/>
          <w:sz w:val="22"/>
          <w:szCs w:val="22"/>
        </w:rPr>
        <w:t>description</w:t>
      </w:r>
      <w:r w:rsidRPr="00967E23">
        <w:rPr>
          <w:rFonts w:asciiTheme="minorHAnsi" w:hAnsiTheme="minorHAnsi"/>
          <w:spacing w:val="-14"/>
          <w:w w:val="95"/>
          <w:sz w:val="22"/>
          <w:szCs w:val="22"/>
        </w:rPr>
        <w:t xml:space="preserve"> </w:t>
      </w:r>
      <w:r w:rsidRPr="00967E23">
        <w:rPr>
          <w:rFonts w:asciiTheme="minorHAnsi" w:hAnsiTheme="minorHAnsi"/>
          <w:w w:val="95"/>
          <w:sz w:val="22"/>
          <w:szCs w:val="22"/>
        </w:rPr>
        <w:t>is</w:t>
      </w:r>
      <w:r w:rsidRPr="00967E23">
        <w:rPr>
          <w:rFonts w:asciiTheme="minorHAnsi" w:hAnsiTheme="minorHAnsi"/>
          <w:spacing w:val="-32"/>
          <w:w w:val="95"/>
          <w:sz w:val="22"/>
          <w:szCs w:val="22"/>
        </w:rPr>
        <w:t xml:space="preserve"> </w:t>
      </w:r>
      <w:r w:rsidRPr="00967E23">
        <w:rPr>
          <w:rFonts w:asciiTheme="minorHAnsi" w:hAnsiTheme="minorHAnsi"/>
          <w:w w:val="95"/>
          <w:sz w:val="22"/>
          <w:szCs w:val="22"/>
        </w:rPr>
        <w:t>not</w:t>
      </w:r>
      <w:r w:rsidRPr="00967E23">
        <w:rPr>
          <w:rFonts w:asciiTheme="minorHAnsi" w:hAnsiTheme="minorHAnsi"/>
          <w:spacing w:val="-31"/>
          <w:w w:val="95"/>
          <w:sz w:val="22"/>
          <w:szCs w:val="22"/>
        </w:rPr>
        <w:t xml:space="preserve"> </w:t>
      </w:r>
      <w:r w:rsidRPr="00967E23">
        <w:rPr>
          <w:rFonts w:asciiTheme="minorHAnsi" w:hAnsiTheme="minorHAnsi"/>
          <w:w w:val="95"/>
          <w:sz w:val="22"/>
          <w:szCs w:val="22"/>
        </w:rPr>
        <w:t>exhaustive</w:t>
      </w:r>
      <w:r w:rsidRPr="00967E23">
        <w:rPr>
          <w:rFonts w:asciiTheme="minorHAnsi" w:hAnsiTheme="minorHAnsi"/>
          <w:spacing w:val="-26"/>
          <w:w w:val="95"/>
          <w:sz w:val="22"/>
          <w:szCs w:val="22"/>
        </w:rPr>
        <w:t xml:space="preserve"> </w:t>
      </w:r>
      <w:r w:rsidRPr="00967E23">
        <w:rPr>
          <w:rFonts w:asciiTheme="minorHAnsi" w:hAnsiTheme="minorHAnsi"/>
          <w:w w:val="95"/>
          <w:sz w:val="22"/>
          <w:szCs w:val="22"/>
        </w:rPr>
        <w:t>and</w:t>
      </w:r>
      <w:r w:rsidRPr="00967E23">
        <w:rPr>
          <w:rFonts w:asciiTheme="minorHAnsi" w:hAnsiTheme="minorHAnsi"/>
          <w:spacing w:val="-24"/>
          <w:w w:val="95"/>
          <w:sz w:val="22"/>
          <w:szCs w:val="22"/>
        </w:rPr>
        <w:t xml:space="preserve"> </w:t>
      </w:r>
      <w:r w:rsidRPr="00967E23">
        <w:rPr>
          <w:rFonts w:asciiTheme="minorHAnsi" w:hAnsiTheme="minorHAnsi"/>
          <w:w w:val="95"/>
          <w:sz w:val="22"/>
          <w:szCs w:val="22"/>
        </w:rPr>
        <w:t>will</w:t>
      </w:r>
      <w:r w:rsidRPr="00967E23">
        <w:rPr>
          <w:rFonts w:asciiTheme="minorHAnsi" w:hAnsiTheme="minorHAnsi"/>
          <w:spacing w:val="-25"/>
          <w:w w:val="95"/>
          <w:sz w:val="22"/>
          <w:szCs w:val="22"/>
        </w:rPr>
        <w:t xml:space="preserve"> </w:t>
      </w:r>
      <w:r w:rsidRPr="00967E23">
        <w:rPr>
          <w:rFonts w:asciiTheme="minorHAnsi" w:hAnsiTheme="minorHAnsi"/>
          <w:w w:val="95"/>
          <w:sz w:val="22"/>
          <w:szCs w:val="22"/>
        </w:rPr>
        <w:t>be</w:t>
      </w:r>
      <w:r w:rsidRPr="00967E23">
        <w:rPr>
          <w:rFonts w:asciiTheme="minorHAnsi" w:hAnsiTheme="minorHAnsi"/>
          <w:spacing w:val="-31"/>
          <w:w w:val="95"/>
          <w:sz w:val="22"/>
          <w:szCs w:val="22"/>
        </w:rPr>
        <w:t xml:space="preserve"> </w:t>
      </w:r>
      <w:r w:rsidRPr="00967E23">
        <w:rPr>
          <w:rFonts w:asciiTheme="minorHAnsi" w:hAnsiTheme="minorHAnsi"/>
          <w:w w:val="95"/>
          <w:sz w:val="22"/>
          <w:szCs w:val="22"/>
        </w:rPr>
        <w:t>subject</w:t>
      </w:r>
      <w:r w:rsidRPr="00967E23">
        <w:rPr>
          <w:rFonts w:asciiTheme="minorHAnsi" w:hAnsiTheme="minorHAnsi"/>
          <w:spacing w:val="-24"/>
          <w:w w:val="95"/>
          <w:sz w:val="22"/>
          <w:szCs w:val="22"/>
        </w:rPr>
        <w:t xml:space="preserve"> </w:t>
      </w:r>
      <w:r w:rsidRPr="00967E23">
        <w:rPr>
          <w:rFonts w:asciiTheme="minorHAnsi" w:hAnsiTheme="minorHAnsi"/>
          <w:w w:val="95"/>
          <w:sz w:val="22"/>
          <w:szCs w:val="22"/>
        </w:rPr>
        <w:t>to</w:t>
      </w:r>
      <w:r w:rsidRPr="00967E23">
        <w:rPr>
          <w:rFonts w:asciiTheme="minorHAnsi" w:hAnsiTheme="minorHAnsi"/>
          <w:spacing w:val="-38"/>
          <w:w w:val="95"/>
          <w:sz w:val="22"/>
          <w:szCs w:val="22"/>
        </w:rPr>
        <w:t xml:space="preserve"> </w:t>
      </w:r>
      <w:r w:rsidRPr="00967E23">
        <w:rPr>
          <w:rFonts w:asciiTheme="minorHAnsi" w:hAnsiTheme="minorHAnsi"/>
          <w:w w:val="95"/>
          <w:sz w:val="22"/>
          <w:szCs w:val="22"/>
        </w:rPr>
        <w:t>periodic</w:t>
      </w:r>
      <w:r w:rsidRPr="00967E23">
        <w:rPr>
          <w:rFonts w:asciiTheme="minorHAnsi" w:hAnsiTheme="minorHAnsi"/>
          <w:spacing w:val="-16"/>
          <w:w w:val="95"/>
          <w:sz w:val="22"/>
          <w:szCs w:val="22"/>
        </w:rPr>
        <w:t xml:space="preserve"> </w:t>
      </w:r>
      <w:r w:rsidRPr="00967E23">
        <w:rPr>
          <w:rFonts w:asciiTheme="minorHAnsi" w:hAnsiTheme="minorHAnsi"/>
          <w:w w:val="95"/>
          <w:sz w:val="22"/>
          <w:szCs w:val="22"/>
        </w:rPr>
        <w:t>review.</w:t>
      </w:r>
      <w:r w:rsidRPr="00967E23">
        <w:rPr>
          <w:rFonts w:asciiTheme="minorHAnsi" w:hAnsiTheme="minorHAnsi"/>
          <w:spacing w:val="-2"/>
          <w:w w:val="95"/>
          <w:sz w:val="22"/>
          <w:szCs w:val="22"/>
        </w:rPr>
        <w:t xml:space="preserve"> </w:t>
      </w:r>
      <w:r w:rsidRPr="00967E23">
        <w:rPr>
          <w:rFonts w:asciiTheme="minorHAnsi" w:hAnsiTheme="minorHAnsi"/>
          <w:w w:val="95"/>
          <w:sz w:val="22"/>
          <w:szCs w:val="22"/>
        </w:rPr>
        <w:t>It</w:t>
      </w:r>
      <w:r w:rsidRPr="00967E23">
        <w:rPr>
          <w:rFonts w:asciiTheme="minorHAnsi" w:hAnsiTheme="minorHAnsi"/>
          <w:spacing w:val="-26"/>
          <w:w w:val="95"/>
          <w:sz w:val="22"/>
          <w:szCs w:val="22"/>
        </w:rPr>
        <w:t xml:space="preserve"> </w:t>
      </w:r>
      <w:r w:rsidRPr="00967E23">
        <w:rPr>
          <w:rFonts w:asciiTheme="minorHAnsi" w:hAnsiTheme="minorHAnsi"/>
          <w:w w:val="95"/>
          <w:sz w:val="22"/>
          <w:szCs w:val="22"/>
        </w:rPr>
        <w:t>may</w:t>
      </w:r>
      <w:r w:rsidRPr="00967E23">
        <w:rPr>
          <w:rFonts w:asciiTheme="minorHAnsi" w:hAnsiTheme="minorHAnsi"/>
          <w:spacing w:val="-29"/>
          <w:w w:val="95"/>
          <w:sz w:val="22"/>
          <w:szCs w:val="22"/>
        </w:rPr>
        <w:t xml:space="preserve"> </w:t>
      </w:r>
      <w:r w:rsidRPr="00967E23">
        <w:rPr>
          <w:rFonts w:asciiTheme="minorHAnsi" w:hAnsiTheme="minorHAnsi"/>
          <w:w w:val="95"/>
          <w:sz w:val="22"/>
          <w:szCs w:val="22"/>
        </w:rPr>
        <w:t>be</w:t>
      </w:r>
      <w:r w:rsidRPr="00967E23">
        <w:rPr>
          <w:rFonts w:asciiTheme="minorHAnsi" w:hAnsiTheme="minorHAnsi"/>
          <w:spacing w:val="-30"/>
          <w:w w:val="95"/>
          <w:sz w:val="22"/>
          <w:szCs w:val="22"/>
        </w:rPr>
        <w:t xml:space="preserve"> </w:t>
      </w:r>
      <w:r w:rsidRPr="00967E23">
        <w:rPr>
          <w:rFonts w:asciiTheme="minorHAnsi" w:hAnsiTheme="minorHAnsi"/>
          <w:w w:val="95"/>
          <w:sz w:val="22"/>
          <w:szCs w:val="22"/>
        </w:rPr>
        <w:t>amended</w:t>
      </w:r>
      <w:r w:rsidRPr="00967E23">
        <w:rPr>
          <w:rFonts w:asciiTheme="minorHAnsi" w:hAnsiTheme="minorHAnsi"/>
          <w:spacing w:val="-19"/>
          <w:w w:val="95"/>
          <w:sz w:val="22"/>
          <w:szCs w:val="22"/>
        </w:rPr>
        <w:t xml:space="preserve"> </w:t>
      </w:r>
      <w:r w:rsidRPr="00967E23">
        <w:rPr>
          <w:rFonts w:asciiTheme="minorHAnsi" w:hAnsiTheme="minorHAnsi"/>
          <w:w w:val="95"/>
          <w:sz w:val="22"/>
          <w:szCs w:val="22"/>
        </w:rPr>
        <w:t>to</w:t>
      </w:r>
      <w:r w:rsidRPr="00967E23">
        <w:rPr>
          <w:rFonts w:asciiTheme="minorHAnsi" w:hAnsiTheme="minorHAnsi"/>
          <w:spacing w:val="-31"/>
          <w:w w:val="95"/>
          <w:sz w:val="22"/>
          <w:szCs w:val="22"/>
        </w:rPr>
        <w:t xml:space="preserve"> </w:t>
      </w:r>
      <w:r w:rsidRPr="00967E23">
        <w:rPr>
          <w:rFonts w:asciiTheme="minorHAnsi" w:hAnsiTheme="minorHAnsi"/>
          <w:w w:val="95"/>
          <w:sz w:val="22"/>
          <w:szCs w:val="22"/>
        </w:rPr>
        <w:t>meet</w:t>
      </w:r>
      <w:r w:rsidRPr="00967E23">
        <w:rPr>
          <w:rFonts w:asciiTheme="minorHAnsi" w:hAnsiTheme="minorHAnsi"/>
          <w:spacing w:val="-27"/>
          <w:w w:val="95"/>
          <w:sz w:val="22"/>
          <w:szCs w:val="22"/>
        </w:rPr>
        <w:t xml:space="preserve"> </w:t>
      </w:r>
      <w:r w:rsidRPr="00967E23">
        <w:rPr>
          <w:rFonts w:asciiTheme="minorHAnsi" w:hAnsiTheme="minorHAnsi"/>
          <w:w w:val="95"/>
          <w:sz w:val="22"/>
          <w:szCs w:val="22"/>
        </w:rPr>
        <w:t>the</w:t>
      </w:r>
      <w:r w:rsidRPr="00967E23">
        <w:rPr>
          <w:rFonts w:asciiTheme="minorHAnsi" w:hAnsiTheme="minorHAnsi"/>
          <w:spacing w:val="-29"/>
          <w:w w:val="95"/>
          <w:sz w:val="22"/>
          <w:szCs w:val="22"/>
        </w:rPr>
        <w:t xml:space="preserve"> </w:t>
      </w:r>
      <w:r w:rsidRPr="00967E23">
        <w:rPr>
          <w:rFonts w:asciiTheme="minorHAnsi" w:hAnsiTheme="minorHAnsi"/>
          <w:w w:val="95"/>
          <w:sz w:val="22"/>
          <w:szCs w:val="22"/>
        </w:rPr>
        <w:t>changing</w:t>
      </w:r>
      <w:r w:rsidRPr="00967E23">
        <w:rPr>
          <w:rFonts w:asciiTheme="minorHAnsi" w:hAnsiTheme="minorHAnsi"/>
          <w:spacing w:val="24"/>
          <w:w w:val="88"/>
          <w:sz w:val="22"/>
          <w:szCs w:val="22"/>
        </w:rPr>
        <w:t xml:space="preserve"> </w:t>
      </w:r>
      <w:r w:rsidRPr="00967E23">
        <w:rPr>
          <w:rFonts w:asciiTheme="minorHAnsi" w:hAnsiTheme="minorHAnsi"/>
          <w:w w:val="95"/>
          <w:sz w:val="22"/>
          <w:szCs w:val="22"/>
        </w:rPr>
        <w:t>needs</w:t>
      </w:r>
      <w:r w:rsidRPr="00967E23">
        <w:rPr>
          <w:rFonts w:asciiTheme="minorHAnsi" w:hAnsiTheme="minorHAnsi"/>
          <w:spacing w:val="-29"/>
          <w:w w:val="95"/>
          <w:sz w:val="22"/>
          <w:szCs w:val="22"/>
        </w:rPr>
        <w:t xml:space="preserve"> </w:t>
      </w:r>
      <w:r w:rsidRPr="00967E23">
        <w:rPr>
          <w:rFonts w:asciiTheme="minorHAnsi" w:hAnsiTheme="minorHAnsi"/>
          <w:w w:val="95"/>
          <w:sz w:val="22"/>
          <w:szCs w:val="22"/>
        </w:rPr>
        <w:t>of</w:t>
      </w:r>
      <w:r w:rsidRPr="00967E23">
        <w:rPr>
          <w:rFonts w:asciiTheme="minorHAnsi" w:hAnsiTheme="minorHAnsi"/>
          <w:spacing w:val="-27"/>
          <w:w w:val="95"/>
          <w:sz w:val="22"/>
          <w:szCs w:val="22"/>
        </w:rPr>
        <w:t xml:space="preserve"> </w:t>
      </w:r>
      <w:r w:rsidRPr="00967E23">
        <w:rPr>
          <w:rFonts w:asciiTheme="minorHAnsi" w:hAnsiTheme="minorHAnsi"/>
          <w:w w:val="95"/>
          <w:sz w:val="22"/>
          <w:szCs w:val="22"/>
        </w:rPr>
        <w:t>the</w:t>
      </w:r>
      <w:r w:rsidRPr="00967E23">
        <w:rPr>
          <w:rFonts w:asciiTheme="minorHAnsi" w:hAnsiTheme="minorHAnsi"/>
          <w:spacing w:val="-30"/>
          <w:w w:val="95"/>
          <w:sz w:val="22"/>
          <w:szCs w:val="22"/>
        </w:rPr>
        <w:t xml:space="preserve"> </w:t>
      </w:r>
      <w:r w:rsidRPr="00967E23">
        <w:rPr>
          <w:rFonts w:asciiTheme="minorHAnsi" w:hAnsiTheme="minorHAnsi"/>
          <w:w w:val="95"/>
          <w:sz w:val="22"/>
          <w:szCs w:val="22"/>
        </w:rPr>
        <w:t>business.</w:t>
      </w:r>
      <w:r w:rsidRPr="00967E23">
        <w:rPr>
          <w:rFonts w:asciiTheme="minorHAnsi" w:hAnsiTheme="minorHAnsi"/>
          <w:spacing w:val="-4"/>
          <w:w w:val="95"/>
          <w:sz w:val="22"/>
          <w:szCs w:val="22"/>
        </w:rPr>
        <w:t xml:space="preserve"> </w:t>
      </w:r>
      <w:r w:rsidRPr="00967E23">
        <w:rPr>
          <w:rFonts w:asciiTheme="minorHAnsi" w:hAnsiTheme="minorHAnsi"/>
          <w:w w:val="95"/>
          <w:sz w:val="22"/>
          <w:szCs w:val="22"/>
        </w:rPr>
        <w:t>The</w:t>
      </w:r>
      <w:r w:rsidRPr="00967E23">
        <w:rPr>
          <w:rFonts w:asciiTheme="minorHAnsi" w:hAnsiTheme="minorHAnsi"/>
          <w:spacing w:val="-38"/>
          <w:w w:val="95"/>
          <w:sz w:val="22"/>
          <w:szCs w:val="22"/>
        </w:rPr>
        <w:t xml:space="preserve"> </w:t>
      </w:r>
      <w:r w:rsidRPr="00967E23">
        <w:rPr>
          <w:rFonts w:asciiTheme="minorHAnsi" w:hAnsiTheme="minorHAnsi"/>
          <w:w w:val="95"/>
          <w:sz w:val="22"/>
          <w:szCs w:val="22"/>
        </w:rPr>
        <w:t>post-holder</w:t>
      </w:r>
      <w:r w:rsidRPr="00967E23">
        <w:rPr>
          <w:rFonts w:asciiTheme="minorHAnsi" w:hAnsiTheme="minorHAnsi"/>
          <w:spacing w:val="-15"/>
          <w:w w:val="95"/>
          <w:sz w:val="22"/>
          <w:szCs w:val="22"/>
        </w:rPr>
        <w:t xml:space="preserve"> </w:t>
      </w:r>
      <w:r w:rsidRPr="00967E23">
        <w:rPr>
          <w:rFonts w:asciiTheme="minorHAnsi" w:hAnsiTheme="minorHAnsi"/>
          <w:w w:val="95"/>
          <w:sz w:val="22"/>
          <w:szCs w:val="22"/>
        </w:rPr>
        <w:t>will</w:t>
      </w:r>
      <w:r w:rsidRPr="00967E23">
        <w:rPr>
          <w:rFonts w:asciiTheme="minorHAnsi" w:hAnsiTheme="minorHAnsi"/>
          <w:spacing w:val="-30"/>
          <w:w w:val="95"/>
          <w:sz w:val="22"/>
          <w:szCs w:val="22"/>
        </w:rPr>
        <w:t xml:space="preserve"> </w:t>
      </w:r>
      <w:r w:rsidRPr="00967E23">
        <w:rPr>
          <w:rFonts w:asciiTheme="minorHAnsi" w:hAnsiTheme="minorHAnsi"/>
          <w:w w:val="95"/>
          <w:sz w:val="22"/>
          <w:szCs w:val="22"/>
        </w:rPr>
        <w:t>be</w:t>
      </w:r>
      <w:r w:rsidRPr="00967E23">
        <w:rPr>
          <w:rFonts w:asciiTheme="minorHAnsi" w:hAnsiTheme="minorHAnsi"/>
          <w:spacing w:val="-31"/>
          <w:w w:val="95"/>
          <w:sz w:val="22"/>
          <w:szCs w:val="22"/>
        </w:rPr>
        <w:t xml:space="preserve"> </w:t>
      </w:r>
      <w:r w:rsidRPr="00967E23">
        <w:rPr>
          <w:rFonts w:asciiTheme="minorHAnsi" w:hAnsiTheme="minorHAnsi"/>
          <w:w w:val="95"/>
          <w:sz w:val="22"/>
          <w:szCs w:val="22"/>
        </w:rPr>
        <w:t>expected</w:t>
      </w:r>
      <w:r w:rsidRPr="00967E23">
        <w:rPr>
          <w:rFonts w:asciiTheme="minorHAnsi" w:hAnsiTheme="minorHAnsi"/>
          <w:spacing w:val="-20"/>
          <w:w w:val="95"/>
          <w:sz w:val="22"/>
          <w:szCs w:val="22"/>
        </w:rPr>
        <w:t xml:space="preserve"> </w:t>
      </w:r>
      <w:r w:rsidRPr="00967E23">
        <w:rPr>
          <w:rFonts w:asciiTheme="minorHAnsi" w:hAnsiTheme="minorHAnsi"/>
          <w:w w:val="95"/>
          <w:sz w:val="22"/>
          <w:szCs w:val="22"/>
        </w:rPr>
        <w:t>to</w:t>
      </w:r>
      <w:r w:rsidRPr="00967E23">
        <w:rPr>
          <w:rFonts w:asciiTheme="minorHAnsi" w:hAnsiTheme="minorHAnsi"/>
          <w:spacing w:val="-38"/>
          <w:w w:val="95"/>
          <w:sz w:val="22"/>
          <w:szCs w:val="22"/>
        </w:rPr>
        <w:t xml:space="preserve"> </w:t>
      </w:r>
      <w:r w:rsidRPr="00967E23">
        <w:rPr>
          <w:rFonts w:asciiTheme="minorHAnsi" w:hAnsiTheme="minorHAnsi"/>
          <w:w w:val="95"/>
          <w:sz w:val="22"/>
          <w:szCs w:val="22"/>
        </w:rPr>
        <w:t>partici</w:t>
      </w:r>
      <w:r w:rsidRPr="00967E23">
        <w:rPr>
          <w:rFonts w:asciiTheme="minorHAnsi" w:hAnsiTheme="minorHAnsi"/>
          <w:spacing w:val="-43"/>
          <w:w w:val="95"/>
          <w:sz w:val="22"/>
          <w:szCs w:val="22"/>
        </w:rPr>
        <w:t xml:space="preserve"> </w:t>
      </w:r>
      <w:r w:rsidRPr="00967E23">
        <w:rPr>
          <w:rFonts w:asciiTheme="minorHAnsi" w:hAnsiTheme="minorHAnsi"/>
          <w:w w:val="95"/>
          <w:sz w:val="22"/>
          <w:szCs w:val="22"/>
        </w:rPr>
        <w:t>pate</w:t>
      </w:r>
      <w:r w:rsidRPr="00967E23">
        <w:rPr>
          <w:rFonts w:asciiTheme="minorHAnsi" w:hAnsiTheme="minorHAnsi"/>
          <w:spacing w:val="-20"/>
          <w:w w:val="95"/>
          <w:sz w:val="22"/>
          <w:szCs w:val="22"/>
        </w:rPr>
        <w:t xml:space="preserve"> </w:t>
      </w:r>
      <w:r w:rsidRPr="00967E23">
        <w:rPr>
          <w:rFonts w:asciiTheme="minorHAnsi" w:hAnsiTheme="minorHAnsi"/>
          <w:w w:val="95"/>
          <w:sz w:val="22"/>
          <w:szCs w:val="22"/>
        </w:rPr>
        <w:t>in</w:t>
      </w:r>
      <w:r w:rsidRPr="00967E23">
        <w:rPr>
          <w:rFonts w:asciiTheme="minorHAnsi" w:hAnsiTheme="minorHAnsi"/>
          <w:spacing w:val="-30"/>
          <w:w w:val="95"/>
          <w:sz w:val="22"/>
          <w:szCs w:val="22"/>
        </w:rPr>
        <w:t xml:space="preserve"> </w:t>
      </w:r>
      <w:r w:rsidRPr="00967E23">
        <w:rPr>
          <w:rFonts w:asciiTheme="minorHAnsi" w:hAnsiTheme="minorHAnsi"/>
          <w:w w:val="95"/>
          <w:sz w:val="22"/>
          <w:szCs w:val="22"/>
        </w:rPr>
        <w:t>this</w:t>
      </w:r>
      <w:r w:rsidRPr="00967E23">
        <w:rPr>
          <w:rFonts w:asciiTheme="minorHAnsi" w:hAnsiTheme="minorHAnsi"/>
          <w:spacing w:val="-37"/>
          <w:w w:val="95"/>
          <w:sz w:val="22"/>
          <w:szCs w:val="22"/>
        </w:rPr>
        <w:t xml:space="preserve"> </w:t>
      </w:r>
      <w:r w:rsidRPr="00967E23">
        <w:rPr>
          <w:rFonts w:asciiTheme="minorHAnsi" w:hAnsiTheme="minorHAnsi"/>
          <w:w w:val="95"/>
          <w:sz w:val="22"/>
          <w:szCs w:val="22"/>
        </w:rPr>
        <w:t>process</w:t>
      </w:r>
      <w:r w:rsidRPr="00967E23">
        <w:rPr>
          <w:rFonts w:asciiTheme="minorHAnsi" w:hAnsiTheme="minorHAnsi"/>
          <w:spacing w:val="-17"/>
          <w:w w:val="95"/>
          <w:sz w:val="22"/>
          <w:szCs w:val="22"/>
        </w:rPr>
        <w:t xml:space="preserve"> </w:t>
      </w:r>
      <w:r w:rsidRPr="00967E23">
        <w:rPr>
          <w:rFonts w:asciiTheme="minorHAnsi" w:hAnsiTheme="minorHAnsi"/>
          <w:w w:val="95"/>
          <w:sz w:val="22"/>
          <w:szCs w:val="22"/>
        </w:rPr>
        <w:t>and</w:t>
      </w:r>
      <w:r w:rsidRPr="00967E23">
        <w:rPr>
          <w:rFonts w:asciiTheme="minorHAnsi" w:hAnsiTheme="minorHAnsi"/>
          <w:spacing w:val="-25"/>
          <w:w w:val="95"/>
          <w:sz w:val="22"/>
          <w:szCs w:val="22"/>
        </w:rPr>
        <w:t xml:space="preserve"> </w:t>
      </w:r>
      <w:r w:rsidRPr="00967E23">
        <w:rPr>
          <w:rFonts w:asciiTheme="minorHAnsi" w:hAnsiTheme="minorHAnsi"/>
          <w:w w:val="95"/>
          <w:sz w:val="22"/>
          <w:szCs w:val="22"/>
        </w:rPr>
        <w:t>we</w:t>
      </w:r>
      <w:r w:rsidRPr="00967E23">
        <w:rPr>
          <w:rFonts w:asciiTheme="minorHAnsi" w:hAnsiTheme="minorHAnsi"/>
          <w:spacing w:val="-30"/>
          <w:w w:val="95"/>
          <w:sz w:val="22"/>
          <w:szCs w:val="22"/>
        </w:rPr>
        <w:t xml:space="preserve"> </w:t>
      </w:r>
      <w:r w:rsidRPr="00967E23">
        <w:rPr>
          <w:rFonts w:asciiTheme="minorHAnsi" w:hAnsiTheme="minorHAnsi"/>
          <w:w w:val="95"/>
          <w:sz w:val="22"/>
          <w:szCs w:val="22"/>
        </w:rPr>
        <w:t>would</w:t>
      </w:r>
      <w:r w:rsidRPr="00967E23">
        <w:rPr>
          <w:rFonts w:asciiTheme="minorHAnsi" w:hAnsiTheme="minorHAnsi"/>
          <w:spacing w:val="-22"/>
          <w:w w:val="95"/>
          <w:sz w:val="22"/>
          <w:szCs w:val="22"/>
        </w:rPr>
        <w:t xml:space="preserve"> </w:t>
      </w:r>
      <w:r w:rsidRPr="00967E23">
        <w:rPr>
          <w:rFonts w:asciiTheme="minorHAnsi" w:hAnsiTheme="minorHAnsi"/>
          <w:w w:val="95"/>
          <w:sz w:val="22"/>
          <w:szCs w:val="22"/>
        </w:rPr>
        <w:t>aim</w:t>
      </w:r>
      <w:r w:rsidRPr="00967E23">
        <w:rPr>
          <w:rFonts w:asciiTheme="minorHAnsi" w:hAnsiTheme="minorHAnsi"/>
          <w:spacing w:val="-28"/>
          <w:w w:val="95"/>
          <w:sz w:val="22"/>
          <w:szCs w:val="22"/>
        </w:rPr>
        <w:t xml:space="preserve"> </w:t>
      </w:r>
      <w:r w:rsidRPr="00967E23">
        <w:rPr>
          <w:rFonts w:asciiTheme="minorHAnsi" w:hAnsiTheme="minorHAnsi"/>
          <w:w w:val="95"/>
          <w:sz w:val="22"/>
          <w:szCs w:val="22"/>
        </w:rPr>
        <w:t>to</w:t>
      </w:r>
      <w:r w:rsidRPr="00967E23">
        <w:rPr>
          <w:rFonts w:asciiTheme="minorHAnsi" w:hAnsiTheme="minorHAnsi"/>
          <w:spacing w:val="-32"/>
          <w:w w:val="95"/>
          <w:sz w:val="22"/>
          <w:szCs w:val="22"/>
        </w:rPr>
        <w:t xml:space="preserve"> </w:t>
      </w:r>
      <w:r w:rsidRPr="00967E23">
        <w:rPr>
          <w:rFonts w:asciiTheme="minorHAnsi" w:hAnsiTheme="minorHAnsi"/>
          <w:w w:val="95"/>
          <w:sz w:val="22"/>
          <w:szCs w:val="22"/>
        </w:rPr>
        <w:t>reach</w:t>
      </w:r>
      <w:r>
        <w:rPr>
          <w:rFonts w:asciiTheme="minorHAnsi" w:hAnsiTheme="minorHAnsi"/>
          <w:w w:val="95"/>
          <w:sz w:val="22"/>
          <w:szCs w:val="22"/>
        </w:rPr>
        <w:t xml:space="preserve"> </w:t>
      </w:r>
      <w:r w:rsidRPr="00967E23">
        <w:rPr>
          <w:w w:val="95"/>
        </w:rPr>
        <w:t>Agreement</w:t>
      </w:r>
      <w:r w:rsidRPr="00967E23">
        <w:rPr>
          <w:spacing w:val="-32"/>
          <w:w w:val="95"/>
        </w:rPr>
        <w:t xml:space="preserve"> </w:t>
      </w:r>
      <w:r w:rsidRPr="00967E23">
        <w:rPr>
          <w:w w:val="95"/>
        </w:rPr>
        <w:t>on</w:t>
      </w:r>
      <w:r w:rsidRPr="00967E23">
        <w:rPr>
          <w:spacing w:val="-33"/>
          <w:w w:val="95"/>
        </w:rPr>
        <w:t xml:space="preserve"> </w:t>
      </w:r>
      <w:r w:rsidRPr="00967E23">
        <w:rPr>
          <w:w w:val="95"/>
        </w:rPr>
        <w:t>any</w:t>
      </w:r>
      <w:r w:rsidRPr="00967E23">
        <w:rPr>
          <w:spacing w:val="-37"/>
          <w:w w:val="95"/>
        </w:rPr>
        <w:t xml:space="preserve"> </w:t>
      </w:r>
      <w:r w:rsidRPr="00967E23">
        <w:rPr>
          <w:w w:val="95"/>
        </w:rPr>
        <w:t>changes.</w:t>
      </w:r>
    </w:p>
    <w:p w:rsidR="00C16ADE" w:rsidRPr="00C16ADE" w:rsidRDefault="00C16ADE" w:rsidP="00C16ADE">
      <w:pPr>
        <w:contextualSpacing/>
        <w:jc w:val="both"/>
        <w:rPr>
          <w:rFonts w:cs="Arial"/>
        </w:rPr>
      </w:pPr>
    </w:p>
    <w:p w:rsidR="00C16ADE" w:rsidRDefault="00C16ADE"/>
    <w:sectPr w:rsidR="00C16A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9A" w:rsidRDefault="0073429A" w:rsidP="00C16ADE">
      <w:pPr>
        <w:spacing w:after="0" w:line="240" w:lineRule="auto"/>
      </w:pPr>
      <w:r>
        <w:separator/>
      </w:r>
    </w:p>
  </w:endnote>
  <w:endnote w:type="continuationSeparator" w:id="0">
    <w:p w:rsidR="0073429A" w:rsidRDefault="0073429A" w:rsidP="00C1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9A" w:rsidRDefault="0073429A" w:rsidP="00C16ADE">
      <w:pPr>
        <w:spacing w:after="0" w:line="240" w:lineRule="auto"/>
      </w:pPr>
      <w:r>
        <w:separator/>
      </w:r>
    </w:p>
  </w:footnote>
  <w:footnote w:type="continuationSeparator" w:id="0">
    <w:p w:rsidR="0073429A" w:rsidRDefault="0073429A" w:rsidP="00C1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DE" w:rsidRDefault="00C16ADE">
    <w:pPr>
      <w:pStyle w:val="Header"/>
    </w:pPr>
    <w:r w:rsidRPr="00967E23">
      <w:rPr>
        <w:noProof/>
        <w:lang w:eastAsia="en-GB"/>
      </w:rPr>
      <w:drawing>
        <wp:anchor distT="0" distB="0" distL="114300" distR="114300" simplePos="0" relativeHeight="251659264" behindDoc="0" locked="0" layoutInCell="1" allowOverlap="1" wp14:anchorId="36983B4F" wp14:editId="092806BE">
          <wp:simplePos x="0" y="0"/>
          <wp:positionH relativeFrom="margin">
            <wp:posOffset>5457825</wp:posOffset>
          </wp:positionH>
          <wp:positionV relativeFrom="paragraph">
            <wp:posOffset>-267335</wp:posOffset>
          </wp:positionV>
          <wp:extent cx="980440" cy="915670"/>
          <wp:effectExtent l="0" t="0" r="0" b="0"/>
          <wp:wrapThrough wrapText="bothSides">
            <wp:wrapPolygon edited="0">
              <wp:start x="0" y="0"/>
              <wp:lineTo x="0" y="21121"/>
              <wp:lineTo x="20984" y="21121"/>
              <wp:lineTo x="209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91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83E"/>
    <w:multiLevelType w:val="hybridMultilevel"/>
    <w:tmpl w:val="B1EE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82C37"/>
    <w:multiLevelType w:val="hybridMultilevel"/>
    <w:tmpl w:val="D41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35006"/>
    <w:multiLevelType w:val="hybridMultilevel"/>
    <w:tmpl w:val="8E5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41772"/>
    <w:multiLevelType w:val="hybridMultilevel"/>
    <w:tmpl w:val="5A16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DE"/>
    <w:rsid w:val="00064C04"/>
    <w:rsid w:val="000D3164"/>
    <w:rsid w:val="003B0E4E"/>
    <w:rsid w:val="003D613B"/>
    <w:rsid w:val="003F6378"/>
    <w:rsid w:val="005A0066"/>
    <w:rsid w:val="005B69E9"/>
    <w:rsid w:val="006976B5"/>
    <w:rsid w:val="0073429A"/>
    <w:rsid w:val="0075640E"/>
    <w:rsid w:val="00833649"/>
    <w:rsid w:val="008715F5"/>
    <w:rsid w:val="008741D6"/>
    <w:rsid w:val="00AF4C05"/>
    <w:rsid w:val="00C16ADE"/>
    <w:rsid w:val="00C931A6"/>
    <w:rsid w:val="00DA4A03"/>
    <w:rsid w:val="00DE7CF7"/>
    <w:rsid w:val="00EF781E"/>
    <w:rsid w:val="00F23E1C"/>
    <w:rsid w:val="00F3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01A2-241A-4AEB-BD68-B17E8DF6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16ADE"/>
    <w:pPr>
      <w:widowControl w:val="0"/>
      <w:spacing w:after="0" w:line="240" w:lineRule="auto"/>
      <w:ind w:left="121"/>
      <w:outlineLvl w:val="1"/>
    </w:pPr>
    <w:rPr>
      <w:rFonts w:ascii="Times New Roman" w:eastAsia="Times New Roman" w:hAnsi="Times New Roman"/>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DE"/>
    <w:pPr>
      <w:widowControl w:val="0"/>
      <w:spacing w:after="0" w:line="240" w:lineRule="auto"/>
    </w:pPr>
    <w:rPr>
      <w:lang w:val="en-US"/>
    </w:rPr>
  </w:style>
  <w:style w:type="character" w:customStyle="1" w:styleId="Heading2Char">
    <w:name w:val="Heading 2 Char"/>
    <w:basedOn w:val="DefaultParagraphFont"/>
    <w:link w:val="Heading2"/>
    <w:uiPriority w:val="1"/>
    <w:rsid w:val="00C16ADE"/>
    <w:rPr>
      <w:rFonts w:ascii="Times New Roman" w:eastAsia="Times New Roman" w:hAnsi="Times New Roman"/>
      <w:i/>
      <w:sz w:val="23"/>
      <w:szCs w:val="23"/>
      <w:lang w:val="en-US"/>
    </w:rPr>
  </w:style>
  <w:style w:type="paragraph" w:styleId="BodyText">
    <w:name w:val="Body Text"/>
    <w:basedOn w:val="Normal"/>
    <w:link w:val="BodyTextChar"/>
    <w:uiPriority w:val="1"/>
    <w:qFormat/>
    <w:rsid w:val="00C16ADE"/>
    <w:pPr>
      <w:widowControl w:val="0"/>
      <w:spacing w:after="0" w:line="240" w:lineRule="auto"/>
      <w:ind w:left="304"/>
    </w:pPr>
    <w:rPr>
      <w:rFonts w:ascii="Arial" w:eastAsia="Arial" w:hAnsi="Arial"/>
      <w:sz w:val="19"/>
      <w:szCs w:val="19"/>
      <w:lang w:val="en-US"/>
    </w:rPr>
  </w:style>
  <w:style w:type="character" w:customStyle="1" w:styleId="BodyTextChar">
    <w:name w:val="Body Text Char"/>
    <w:basedOn w:val="DefaultParagraphFont"/>
    <w:link w:val="BodyText"/>
    <w:uiPriority w:val="1"/>
    <w:rsid w:val="00C16ADE"/>
    <w:rPr>
      <w:rFonts w:ascii="Arial" w:eastAsia="Arial" w:hAnsi="Arial"/>
      <w:sz w:val="19"/>
      <w:szCs w:val="19"/>
      <w:lang w:val="en-US"/>
    </w:rPr>
  </w:style>
  <w:style w:type="character" w:customStyle="1" w:styleId="Heading1Char">
    <w:name w:val="Heading 1 Char"/>
    <w:basedOn w:val="DefaultParagraphFont"/>
    <w:link w:val="Heading1"/>
    <w:uiPriority w:val="9"/>
    <w:rsid w:val="00C16AD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ADE"/>
  </w:style>
  <w:style w:type="paragraph" w:styleId="Footer">
    <w:name w:val="footer"/>
    <w:basedOn w:val="Normal"/>
    <w:link w:val="FooterChar"/>
    <w:uiPriority w:val="99"/>
    <w:unhideWhenUsed/>
    <w:rsid w:val="00C1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ADE"/>
  </w:style>
  <w:style w:type="paragraph" w:styleId="NoSpacing">
    <w:name w:val="No Spacing"/>
    <w:uiPriority w:val="1"/>
    <w:qFormat/>
    <w:rsid w:val="00C16ADE"/>
    <w:pPr>
      <w:spacing w:after="0" w:line="240" w:lineRule="auto"/>
    </w:pPr>
    <w:rPr>
      <w:rFonts w:ascii="Arial" w:eastAsia="Times New Roman" w:hAnsi="Arial" w:cs="Times New Roman"/>
      <w:sz w:val="20"/>
      <w:szCs w:val="20"/>
      <w:lang w:val="en-US"/>
    </w:rPr>
  </w:style>
  <w:style w:type="character" w:customStyle="1" w:styleId="tgc">
    <w:name w:val="_tgc"/>
    <w:basedOn w:val="DefaultParagraphFont"/>
    <w:rsid w:val="0075640E"/>
  </w:style>
  <w:style w:type="character" w:customStyle="1" w:styleId="background-details">
    <w:name w:val="background-details"/>
    <w:basedOn w:val="DefaultParagraphFont"/>
    <w:rsid w:val="0075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Buckley</dc:creator>
  <cp:keywords/>
  <dc:description/>
  <cp:lastModifiedBy>Helena Buckley</cp:lastModifiedBy>
  <cp:revision>3</cp:revision>
  <dcterms:created xsi:type="dcterms:W3CDTF">2017-05-25T06:04:00Z</dcterms:created>
  <dcterms:modified xsi:type="dcterms:W3CDTF">2017-05-25T06:25:00Z</dcterms:modified>
</cp:coreProperties>
</file>